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F20D40F" w14:textId="77777777" w:rsidR="001958CC" w:rsidRPr="008F2EE7" w:rsidRDefault="001958CC" w:rsidP="001958CC">
      <w:pPr>
        <w:jc w:val="center"/>
        <w:rPr>
          <w:rFonts w:ascii="宋体" w:eastAsia="宋体" w:hAnsi="宋体"/>
          <w:b/>
          <w:sz w:val="44"/>
          <w:szCs w:val="44"/>
        </w:rPr>
      </w:pPr>
      <w:r w:rsidRPr="008F2EE7">
        <w:rPr>
          <w:rFonts w:ascii="宋体" w:eastAsia="宋体" w:hAnsi="宋体" w:hint="eastAsia"/>
          <w:b/>
          <w:sz w:val="44"/>
          <w:szCs w:val="44"/>
        </w:rPr>
        <w:t>立足科技前沿优化望远镜系统</w:t>
      </w:r>
    </w:p>
    <w:p w14:paraId="6B290AB5" w14:textId="4BBAA2A5" w:rsidR="00231FF3" w:rsidRPr="008F2EE7" w:rsidRDefault="001958CC" w:rsidP="001958CC">
      <w:pPr>
        <w:jc w:val="center"/>
        <w:rPr>
          <w:rFonts w:ascii="仿宋_GB2312" w:eastAsia="仿宋_GB2312" w:hAnsi="宋体" w:hint="eastAsia"/>
          <w:b/>
          <w:sz w:val="32"/>
          <w:szCs w:val="32"/>
        </w:rPr>
      </w:pPr>
      <w:r w:rsidRPr="008F2EE7">
        <w:rPr>
          <w:rFonts w:ascii="仿宋_GB2312" w:eastAsia="仿宋_GB2312" w:hAnsi="宋体" w:hint="eastAsia"/>
          <w:b/>
          <w:sz w:val="32"/>
          <w:szCs w:val="32"/>
        </w:rPr>
        <w:t>射电支部</w:t>
      </w:r>
      <w:r w:rsidR="008F2EE7">
        <w:rPr>
          <w:rFonts w:ascii="仿宋_GB2312" w:eastAsia="仿宋_GB2312" w:hAnsi="宋体" w:hint="eastAsia"/>
          <w:b/>
          <w:sz w:val="32"/>
          <w:szCs w:val="32"/>
        </w:rPr>
        <w:t xml:space="preserve"> </w:t>
      </w:r>
      <w:r w:rsidRPr="008F2EE7">
        <w:rPr>
          <w:rFonts w:ascii="仿宋_GB2312" w:eastAsia="仿宋_GB2312" w:hAnsi="宋体" w:hint="eastAsia"/>
          <w:b/>
          <w:sz w:val="32"/>
          <w:szCs w:val="32"/>
        </w:rPr>
        <w:t>王海仁</w:t>
      </w:r>
    </w:p>
    <w:p w14:paraId="78DB078F" w14:textId="4CF3D114" w:rsidR="00FA1F8C" w:rsidRDefault="00FA1F8C" w:rsidP="001958CC">
      <w:pPr>
        <w:jc w:val="center"/>
      </w:pPr>
      <w:r>
        <w:rPr>
          <w:rFonts w:ascii="Times New Roman" w:eastAsia="方正仿宋简体" w:hAnsi="Times New Roman" w:cs="Times New Roman" w:hint="eastAsia"/>
          <w:b/>
          <w:noProof/>
          <w:sz w:val="24"/>
          <w:szCs w:val="24"/>
        </w:rPr>
        <w:drawing>
          <wp:inline distT="0" distB="0" distL="0" distR="0" wp14:anchorId="61B639D0" wp14:editId="26D4CE1C">
            <wp:extent cx="1056734" cy="1460876"/>
            <wp:effectExtent l="0" t="0" r="0"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64571" cy="1471710"/>
                    </a:xfrm>
                    <a:prstGeom prst="rect">
                      <a:avLst/>
                    </a:prstGeom>
                  </pic:spPr>
                </pic:pic>
              </a:graphicData>
            </a:graphic>
          </wp:inline>
        </w:drawing>
      </w:r>
    </w:p>
    <w:p w14:paraId="7E83E7A1" w14:textId="77777777" w:rsidR="00FA1F8C" w:rsidRDefault="00FA1F8C"/>
    <w:p w14:paraId="3F8C83EB" w14:textId="71F17C03" w:rsidR="00CF5F90" w:rsidRPr="008F2EE7" w:rsidRDefault="00CF5F90" w:rsidP="008F2EE7">
      <w:pPr>
        <w:spacing w:line="520" w:lineRule="exact"/>
        <w:ind w:firstLineChars="200" w:firstLine="560"/>
        <w:rPr>
          <w:rFonts w:ascii="仿宋_GB2312" w:eastAsia="仿宋_GB2312" w:hAnsi="宋体" w:hint="eastAsia"/>
          <w:sz w:val="28"/>
          <w:szCs w:val="28"/>
        </w:rPr>
      </w:pPr>
      <w:r w:rsidRPr="008F2EE7">
        <w:rPr>
          <w:rFonts w:ascii="仿宋_GB2312" w:eastAsia="仿宋_GB2312" w:hAnsi="宋体" w:hint="eastAsia"/>
          <w:sz w:val="28"/>
          <w:szCs w:val="28"/>
        </w:rPr>
        <w:t>王海仁，男</w:t>
      </w:r>
      <w:r w:rsidR="00C10434" w:rsidRPr="008F2EE7">
        <w:rPr>
          <w:rFonts w:ascii="仿宋_GB2312" w:eastAsia="仿宋_GB2312" w:hAnsi="宋体" w:hint="eastAsia"/>
          <w:sz w:val="28"/>
          <w:szCs w:val="28"/>
        </w:rPr>
        <w:t>，汉族</w:t>
      </w:r>
      <w:r w:rsidRPr="008F2EE7">
        <w:rPr>
          <w:rFonts w:ascii="仿宋_GB2312" w:eastAsia="仿宋_GB2312" w:hAnsi="宋体" w:hint="eastAsia"/>
          <w:sz w:val="28"/>
          <w:szCs w:val="28"/>
        </w:rPr>
        <w:t>，1983年7月生，广东电白人，博士研究生</w:t>
      </w:r>
      <w:r w:rsidR="004F7F6E" w:rsidRPr="008F2EE7">
        <w:rPr>
          <w:rFonts w:ascii="仿宋_GB2312" w:eastAsia="仿宋_GB2312" w:hAnsi="宋体" w:hint="eastAsia"/>
          <w:sz w:val="28"/>
          <w:szCs w:val="28"/>
        </w:rPr>
        <w:t>，中共党员</w:t>
      </w:r>
      <w:r w:rsidRPr="008F2EE7">
        <w:rPr>
          <w:rFonts w:ascii="仿宋_GB2312" w:eastAsia="仿宋_GB2312" w:hAnsi="宋体" w:hint="eastAsia"/>
          <w:sz w:val="28"/>
          <w:szCs w:val="28"/>
        </w:rPr>
        <w:t>，南极天文和射电天文研究部副研究员。2005年4月加入中国共产党。</w:t>
      </w:r>
    </w:p>
    <w:p w14:paraId="5D3E4A7E" w14:textId="2D34B69F" w:rsidR="00D156CE" w:rsidRDefault="00FA1186" w:rsidP="008F2EE7">
      <w:pPr>
        <w:spacing w:line="520" w:lineRule="exact"/>
        <w:ind w:firstLineChars="200" w:firstLine="560"/>
        <w:rPr>
          <w:rFonts w:ascii="仿宋_GB2312" w:eastAsia="仿宋_GB2312" w:hAnsi="宋体" w:hint="eastAsia"/>
          <w:color w:val="333333"/>
          <w:sz w:val="28"/>
          <w:szCs w:val="28"/>
          <w:shd w:val="clear" w:color="auto" w:fill="FFFFFF"/>
        </w:rPr>
      </w:pPr>
      <w:r w:rsidRPr="008F2EE7">
        <w:rPr>
          <w:rFonts w:ascii="仿宋_GB2312" w:eastAsia="仿宋_GB2312" w:hAnsi="宋体" w:hint="eastAsia"/>
          <w:sz w:val="28"/>
          <w:szCs w:val="28"/>
        </w:rPr>
        <w:t>王海仁同志</w:t>
      </w:r>
      <w:r w:rsidRPr="008F2EE7">
        <w:rPr>
          <w:rFonts w:ascii="仿宋_GB2312" w:eastAsia="仿宋_GB2312" w:hAnsi="宋体" w:hint="eastAsia"/>
          <w:color w:val="333333"/>
          <w:sz w:val="28"/>
          <w:szCs w:val="28"/>
          <w:shd w:val="clear" w:color="auto" w:fill="FFFFFF"/>
        </w:rPr>
        <w:t>党性强，对党忠诚</w:t>
      </w:r>
      <w:r w:rsidR="00D156CE">
        <w:rPr>
          <w:rFonts w:ascii="仿宋_GB2312" w:eastAsia="仿宋_GB2312" w:hAnsi="宋体" w:hint="eastAsia"/>
          <w:color w:val="333333"/>
          <w:sz w:val="28"/>
          <w:szCs w:val="28"/>
          <w:shd w:val="clear" w:color="auto" w:fill="FFFFFF"/>
        </w:rPr>
        <w:t>，做国家人，</w:t>
      </w:r>
      <w:proofErr w:type="gramStart"/>
      <w:r w:rsidR="00D156CE">
        <w:rPr>
          <w:rFonts w:ascii="仿宋_GB2312" w:eastAsia="仿宋_GB2312" w:hAnsi="宋体" w:hint="eastAsia"/>
          <w:color w:val="333333"/>
          <w:sz w:val="28"/>
          <w:szCs w:val="28"/>
          <w:shd w:val="clear" w:color="auto" w:fill="FFFFFF"/>
        </w:rPr>
        <w:t>担国家事</w:t>
      </w:r>
      <w:proofErr w:type="gramEnd"/>
      <w:r w:rsidR="008F2EE7">
        <w:rPr>
          <w:rFonts w:ascii="仿宋_GB2312" w:eastAsia="仿宋_GB2312" w:hAnsi="宋体" w:hint="eastAsia"/>
          <w:color w:val="333333"/>
          <w:sz w:val="28"/>
          <w:szCs w:val="28"/>
          <w:shd w:val="clear" w:color="auto" w:fill="FFFFFF"/>
        </w:rPr>
        <w:t>。</w:t>
      </w:r>
      <w:r w:rsidR="00D156CE">
        <w:rPr>
          <w:rFonts w:ascii="仿宋_GB2312" w:eastAsia="仿宋_GB2312" w:hAnsi="宋体" w:hint="eastAsia"/>
          <w:color w:val="333333"/>
          <w:sz w:val="28"/>
          <w:szCs w:val="28"/>
          <w:shd w:val="clear" w:color="auto" w:fill="FFFFFF"/>
        </w:rPr>
        <w:t>爱国，创新，求实，自觉成为科技自强自立的主力军。</w:t>
      </w:r>
      <w:bookmarkStart w:id="0" w:name="_GoBack"/>
      <w:bookmarkEnd w:id="0"/>
    </w:p>
    <w:p w14:paraId="50DC44AF" w14:textId="39BCA2B5" w:rsidR="00FA1186" w:rsidRPr="008F2EE7" w:rsidRDefault="000D12A4" w:rsidP="008F2EE7">
      <w:pPr>
        <w:spacing w:line="520" w:lineRule="exact"/>
        <w:ind w:firstLineChars="200" w:firstLine="560"/>
        <w:rPr>
          <w:rFonts w:ascii="仿宋_GB2312" w:eastAsia="仿宋_GB2312" w:hAnsi="宋体" w:hint="eastAsia"/>
          <w:sz w:val="28"/>
          <w:szCs w:val="28"/>
        </w:rPr>
      </w:pPr>
      <w:r w:rsidRPr="008F2EE7">
        <w:rPr>
          <w:rFonts w:ascii="仿宋_GB2312" w:eastAsia="仿宋_GB2312" w:hAnsi="宋体" w:hint="eastAsia"/>
          <w:sz w:val="28"/>
          <w:szCs w:val="28"/>
        </w:rPr>
        <w:t>王海仁</w:t>
      </w:r>
      <w:r w:rsidR="00FA1186" w:rsidRPr="008F2EE7">
        <w:rPr>
          <w:rFonts w:ascii="仿宋_GB2312" w:eastAsia="仿宋_GB2312" w:hAnsi="宋体" w:hint="eastAsia"/>
          <w:sz w:val="28"/>
          <w:szCs w:val="28"/>
        </w:rPr>
        <w:t>同志主要从事天文望远镜前沿技术研究。</w:t>
      </w:r>
      <w:r w:rsidRPr="008F2EE7">
        <w:rPr>
          <w:rFonts w:ascii="仿宋_GB2312" w:eastAsia="仿宋_GB2312" w:hAnsi="宋体" w:hint="eastAsia"/>
          <w:sz w:val="28"/>
          <w:szCs w:val="28"/>
        </w:rPr>
        <w:t>承担</w:t>
      </w:r>
      <w:r w:rsidR="00FA1186" w:rsidRPr="008F2EE7">
        <w:rPr>
          <w:rFonts w:ascii="仿宋_GB2312" w:eastAsia="仿宋_GB2312" w:hAnsi="宋体" w:hint="eastAsia"/>
          <w:sz w:val="28"/>
          <w:szCs w:val="28"/>
        </w:rPr>
        <w:t>了南极5米太赫兹天线的结构优化设计，主持完成了极端环境下太赫兹天线的模拟分析</w:t>
      </w:r>
      <w:r w:rsidR="00C23D97" w:rsidRPr="008F2EE7">
        <w:rPr>
          <w:rFonts w:ascii="仿宋_GB2312" w:eastAsia="仿宋_GB2312" w:hAnsi="宋体" w:hint="eastAsia"/>
          <w:sz w:val="28"/>
          <w:szCs w:val="28"/>
        </w:rPr>
        <w:t>；</w:t>
      </w:r>
      <w:r w:rsidR="00FA1186" w:rsidRPr="008F2EE7">
        <w:rPr>
          <w:rFonts w:ascii="仿宋_GB2312" w:eastAsia="仿宋_GB2312" w:hAnsi="宋体" w:hint="eastAsia"/>
          <w:sz w:val="28"/>
          <w:szCs w:val="28"/>
        </w:rPr>
        <w:t>提出了全新像差表征法——自由振动模像差表征法</w:t>
      </w:r>
      <w:r w:rsidRPr="008F2EE7">
        <w:rPr>
          <w:rFonts w:ascii="仿宋_GB2312" w:eastAsia="仿宋_GB2312" w:hAnsi="宋体" w:hint="eastAsia"/>
          <w:sz w:val="28"/>
          <w:szCs w:val="28"/>
        </w:rPr>
        <w:t>，</w:t>
      </w:r>
      <w:r w:rsidR="00FA1186" w:rsidRPr="008F2EE7">
        <w:rPr>
          <w:rFonts w:ascii="仿宋_GB2312" w:eastAsia="仿宋_GB2312" w:hAnsi="宋体" w:hint="eastAsia"/>
          <w:sz w:val="28"/>
          <w:szCs w:val="28"/>
        </w:rPr>
        <w:t>应用于中科大-紫台联合的大视场巡天望远镜（WFST）主动光学系统的设计中</w:t>
      </w:r>
      <w:r w:rsidR="00C23D97" w:rsidRPr="008F2EE7">
        <w:rPr>
          <w:rFonts w:ascii="仿宋_GB2312" w:eastAsia="仿宋_GB2312" w:hAnsi="宋体" w:hint="eastAsia"/>
          <w:sz w:val="28"/>
          <w:szCs w:val="28"/>
        </w:rPr>
        <w:t>；</w:t>
      </w:r>
      <w:r w:rsidR="00FA1186" w:rsidRPr="008F2EE7">
        <w:rPr>
          <w:rFonts w:ascii="仿宋_GB2312" w:eastAsia="仿宋_GB2312" w:hAnsi="宋体" w:hint="eastAsia"/>
          <w:sz w:val="28"/>
          <w:szCs w:val="28"/>
        </w:rPr>
        <w:t>为解决自适应光学核心器件压电变形</w:t>
      </w:r>
      <w:proofErr w:type="gramStart"/>
      <w:r w:rsidR="00FA1186" w:rsidRPr="008F2EE7">
        <w:rPr>
          <w:rFonts w:ascii="仿宋_GB2312" w:eastAsia="仿宋_GB2312" w:hAnsi="宋体" w:hint="eastAsia"/>
          <w:sz w:val="28"/>
          <w:szCs w:val="28"/>
        </w:rPr>
        <w:t>镜难兼有</w:t>
      </w:r>
      <w:proofErr w:type="gramEnd"/>
      <w:r w:rsidR="00FA1186" w:rsidRPr="008F2EE7">
        <w:rPr>
          <w:rFonts w:ascii="仿宋_GB2312" w:eastAsia="仿宋_GB2312" w:hAnsi="宋体" w:hint="eastAsia"/>
          <w:sz w:val="28"/>
          <w:szCs w:val="28"/>
        </w:rPr>
        <w:t>大行程和高谐振频率问题，提出了连续镜面分立式穹形驱动压电变形镜，获2020年度江苏省科学技术三等奖（R1），原理方法被成功应用于欧洲下一代太空望远镜TALC大量程传感器的研制。</w:t>
      </w:r>
    </w:p>
    <w:p w14:paraId="5ECB03ED" w14:textId="470C9891" w:rsidR="00FA1186" w:rsidRPr="008F2EE7" w:rsidRDefault="00FA1186" w:rsidP="008F2EE7">
      <w:pPr>
        <w:spacing w:line="520" w:lineRule="exact"/>
        <w:rPr>
          <w:rFonts w:ascii="仿宋_GB2312" w:eastAsia="仿宋_GB2312" w:hAnsi="宋体" w:hint="eastAsia"/>
          <w:sz w:val="28"/>
          <w:szCs w:val="28"/>
        </w:rPr>
      </w:pPr>
      <w:r w:rsidRPr="008F2EE7">
        <w:rPr>
          <w:rFonts w:ascii="仿宋_GB2312" w:eastAsia="仿宋_GB2312" w:hAnsi="宋体" w:hint="eastAsia"/>
          <w:kern w:val="0"/>
          <w:sz w:val="28"/>
          <w:szCs w:val="28"/>
        </w:rPr>
        <w:t xml:space="preserve">   </w:t>
      </w:r>
      <w:r w:rsidR="00A81ED6" w:rsidRPr="008F2EE7">
        <w:rPr>
          <w:rFonts w:ascii="仿宋_GB2312" w:eastAsia="仿宋_GB2312" w:hAnsi="宋体" w:hint="eastAsia"/>
          <w:sz w:val="28"/>
          <w:szCs w:val="28"/>
        </w:rPr>
        <w:t>王海仁</w:t>
      </w:r>
      <w:r w:rsidRPr="008F2EE7">
        <w:rPr>
          <w:rFonts w:ascii="仿宋_GB2312" w:eastAsia="仿宋_GB2312" w:hAnsi="宋体" w:hint="eastAsia"/>
          <w:kern w:val="0"/>
          <w:sz w:val="28"/>
          <w:szCs w:val="28"/>
        </w:rPr>
        <w:t>同志带领团队建立了亚毫米波自适应实验系统，已实现点对点优于20微米外场实时测量精度，有望为大口径亚毫米波天线的波面实时测量与校正探索出一条新途径。同时，初步建立了60米大口径高精度亚毫米波望远镜天线结构模型。</w:t>
      </w:r>
    </w:p>
    <w:sectPr w:rsidR="00FA1186" w:rsidRPr="008F2EE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仿宋简体">
    <w:altName w:val="微软雅黑"/>
    <w:panose1 w:val="00000000000000000000"/>
    <w:charset w:val="86"/>
    <w:family w:val="auto"/>
    <w:notTrueType/>
    <w:pitch w:val="variable"/>
    <w:sig w:usb0="00000001" w:usb1="080E0000" w:usb2="00000010" w:usb3="00000000" w:csb0="00040000" w:csb1="00000000"/>
  </w:font>
  <w:font w:name="等线 Light">
    <w:altName w:val="Arial Unicode MS"/>
    <w:charset w:val="86"/>
    <w:family w:val="auto"/>
    <w:pitch w:val="variable"/>
    <w:sig w:usb0="00000000"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5277"/>
    <w:rsid w:val="000D12A4"/>
    <w:rsid w:val="001958CC"/>
    <w:rsid w:val="00231FF3"/>
    <w:rsid w:val="004F7F6E"/>
    <w:rsid w:val="008C5277"/>
    <w:rsid w:val="008F2EE7"/>
    <w:rsid w:val="00A81ED6"/>
    <w:rsid w:val="00B03575"/>
    <w:rsid w:val="00C10434"/>
    <w:rsid w:val="00C23D97"/>
    <w:rsid w:val="00CF5F90"/>
    <w:rsid w:val="00D156CE"/>
    <w:rsid w:val="00FA1186"/>
    <w:rsid w:val="00FA1F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CC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118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8F2EE7"/>
    <w:rPr>
      <w:sz w:val="18"/>
      <w:szCs w:val="18"/>
    </w:rPr>
  </w:style>
  <w:style w:type="character" w:customStyle="1" w:styleId="Char">
    <w:name w:val="批注框文本 Char"/>
    <w:basedOn w:val="a0"/>
    <w:link w:val="a3"/>
    <w:uiPriority w:val="99"/>
    <w:semiHidden/>
    <w:rsid w:val="008F2EE7"/>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118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8F2EE7"/>
    <w:rPr>
      <w:sz w:val="18"/>
      <w:szCs w:val="18"/>
    </w:rPr>
  </w:style>
  <w:style w:type="character" w:customStyle="1" w:styleId="Char">
    <w:name w:val="批注框文本 Char"/>
    <w:basedOn w:val="a0"/>
    <w:link w:val="a3"/>
    <w:uiPriority w:val="99"/>
    <w:semiHidden/>
    <w:rsid w:val="008F2EE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6472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72</Words>
  <Characters>413</Characters>
  <Application>Microsoft Office Word</Application>
  <DocSecurity>0</DocSecurity>
  <Lines>3</Lines>
  <Paragraphs>1</Paragraphs>
  <ScaleCrop>false</ScaleCrop>
  <Company/>
  <LinksUpToDate>false</LinksUpToDate>
  <CharactersWithSpaces>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NTKO</dc:creator>
  <cp:keywords/>
  <dc:description/>
  <cp:lastModifiedBy>陈红玲</cp:lastModifiedBy>
  <cp:revision>14</cp:revision>
  <dcterms:created xsi:type="dcterms:W3CDTF">2021-07-06T13:50:00Z</dcterms:created>
  <dcterms:modified xsi:type="dcterms:W3CDTF">2021-08-19T08:26:00Z</dcterms:modified>
</cp:coreProperties>
</file>