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FA7F" w14:textId="465460C4" w:rsidR="00C82B4A" w:rsidRPr="00374F35" w:rsidRDefault="0056684D" w:rsidP="00EA1928">
      <w:pPr>
        <w:jc w:val="center"/>
        <w:rPr>
          <w:rFonts w:ascii="宋体" w:eastAsia="宋体" w:hAnsi="宋体"/>
          <w:b/>
          <w:sz w:val="44"/>
          <w:szCs w:val="44"/>
        </w:rPr>
      </w:pPr>
      <w:r w:rsidRPr="00374F35">
        <w:rPr>
          <w:rFonts w:ascii="宋体" w:eastAsia="宋体" w:hAnsi="宋体" w:hint="eastAsia"/>
          <w:b/>
          <w:sz w:val="44"/>
          <w:szCs w:val="44"/>
        </w:rPr>
        <w:t>绘银河画卷</w:t>
      </w:r>
      <w:r w:rsidR="00C94158" w:rsidRPr="00374F35">
        <w:rPr>
          <w:rFonts w:ascii="宋体" w:eastAsia="宋体" w:hAnsi="宋体" w:hint="eastAsia"/>
          <w:b/>
          <w:sz w:val="44"/>
          <w:szCs w:val="44"/>
        </w:rPr>
        <w:t>，</w:t>
      </w:r>
      <w:r w:rsidRPr="00374F35">
        <w:rPr>
          <w:rFonts w:ascii="宋体" w:eastAsia="宋体" w:hAnsi="宋体" w:hint="eastAsia"/>
          <w:b/>
          <w:sz w:val="44"/>
          <w:szCs w:val="44"/>
        </w:rPr>
        <w:t>探宇宙奥秘</w:t>
      </w:r>
    </w:p>
    <w:p w14:paraId="3988AF1B" w14:textId="15508113" w:rsidR="00AD27C7" w:rsidRPr="00374F35" w:rsidRDefault="0056684D" w:rsidP="00EA1928">
      <w:pPr>
        <w:jc w:val="center"/>
        <w:rPr>
          <w:rFonts w:ascii="仿宋" w:eastAsia="仿宋" w:hAnsi="仿宋"/>
          <w:b/>
          <w:sz w:val="32"/>
          <w:szCs w:val="32"/>
        </w:rPr>
      </w:pPr>
      <w:r w:rsidRPr="00374F35">
        <w:rPr>
          <w:rFonts w:ascii="仿宋" w:eastAsia="仿宋" w:hAnsi="仿宋"/>
          <w:b/>
          <w:sz w:val="32"/>
          <w:szCs w:val="32"/>
        </w:rPr>
        <w:t>射电支部</w:t>
      </w:r>
      <w:r w:rsidR="00374F35">
        <w:rPr>
          <w:rFonts w:ascii="仿宋" w:eastAsia="仿宋" w:hAnsi="仿宋" w:hint="eastAsia"/>
          <w:b/>
          <w:sz w:val="32"/>
          <w:szCs w:val="32"/>
        </w:rPr>
        <w:t xml:space="preserve"> </w:t>
      </w:r>
      <w:r w:rsidRPr="00374F35">
        <w:rPr>
          <w:rFonts w:ascii="仿宋" w:eastAsia="仿宋" w:hAnsi="仿宋"/>
          <w:b/>
          <w:sz w:val="32"/>
          <w:szCs w:val="32"/>
        </w:rPr>
        <w:t>陈学鹏</w:t>
      </w:r>
    </w:p>
    <w:p w14:paraId="78300AE7" w14:textId="23A22934" w:rsidR="00AA6C92" w:rsidRDefault="00AA6C92" w:rsidP="00EA1928">
      <w:pPr>
        <w:jc w:val="center"/>
      </w:pPr>
      <w:r>
        <w:rPr>
          <w:rFonts w:eastAsia="Times New Roman" w:cs="Times New Roman"/>
          <w:noProof/>
        </w:rPr>
        <w:drawing>
          <wp:inline distT="0" distB="0" distL="0" distR="0" wp14:anchorId="1F138370" wp14:editId="4AA62778">
            <wp:extent cx="1587500" cy="2159000"/>
            <wp:effectExtent l="0" t="0" r="12700" b="0"/>
            <wp:docPr id="1" name="图片 1" descr="ttp://www.pmo.cas.cn/sourcedb_pmo_cas/cn/expert/201511/P02015111743892170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mo.cas.cn/sourcedb_pmo_cas/cn/expert/201511/P0201511174389217011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2159000"/>
                    </a:xfrm>
                    <a:prstGeom prst="rect">
                      <a:avLst/>
                    </a:prstGeom>
                    <a:noFill/>
                    <a:ln>
                      <a:noFill/>
                    </a:ln>
                  </pic:spPr>
                </pic:pic>
              </a:graphicData>
            </a:graphic>
          </wp:inline>
        </w:drawing>
      </w:r>
    </w:p>
    <w:p w14:paraId="620D88B8" w14:textId="77777777" w:rsidR="00AA6C92" w:rsidRDefault="00AA6C92"/>
    <w:p w14:paraId="431754EE" w14:textId="7754FBCF" w:rsidR="0039582D" w:rsidRPr="00374F35" w:rsidRDefault="0039582D" w:rsidP="00374F35">
      <w:pPr>
        <w:spacing w:line="520" w:lineRule="exact"/>
        <w:ind w:firstLineChars="200" w:firstLine="560"/>
        <w:rPr>
          <w:rFonts w:ascii="仿宋_GB2312" w:eastAsia="仿宋_GB2312" w:hAnsi="宋体" w:cs="宋体" w:hint="eastAsia"/>
          <w:sz w:val="28"/>
        </w:rPr>
      </w:pPr>
      <w:r w:rsidRPr="00374F35">
        <w:rPr>
          <w:rFonts w:ascii="仿宋_GB2312" w:eastAsia="仿宋_GB2312" w:hAnsi="宋体" w:cs="宋体" w:hint="eastAsia"/>
          <w:sz w:val="28"/>
        </w:rPr>
        <w:t>陈学鹏，</w:t>
      </w:r>
      <w:r w:rsidR="003D089E" w:rsidRPr="00374F35">
        <w:rPr>
          <w:rFonts w:ascii="仿宋_GB2312" w:eastAsia="仿宋_GB2312" w:hAnsi="宋体" w:cs="宋体" w:hint="eastAsia"/>
          <w:sz w:val="28"/>
        </w:rPr>
        <w:t>男，</w:t>
      </w:r>
      <w:r w:rsidR="00CC7637" w:rsidRPr="00374F35">
        <w:rPr>
          <w:rFonts w:ascii="仿宋_GB2312" w:eastAsia="仿宋_GB2312" w:hAnsi="宋体" w:cs="宋体" w:hint="eastAsia"/>
          <w:sz w:val="28"/>
        </w:rPr>
        <w:t>汉族，</w:t>
      </w:r>
      <w:r w:rsidR="003D089E" w:rsidRPr="00374F35">
        <w:rPr>
          <w:rFonts w:ascii="仿宋_GB2312" w:eastAsia="仿宋_GB2312" w:hAnsi="宋体" w:cs="宋体" w:hint="eastAsia"/>
          <w:sz w:val="28"/>
        </w:rPr>
        <w:t>1978年11月生，安徽广德人，中共党员，</w:t>
      </w:r>
      <w:r w:rsidRPr="00374F35">
        <w:rPr>
          <w:rFonts w:ascii="仿宋_GB2312" w:eastAsia="仿宋_GB2312" w:hAnsi="宋体" w:cs="宋体" w:hint="eastAsia"/>
          <w:sz w:val="28"/>
        </w:rPr>
        <w:t>紫金山天文台研究员，博士生导师，紫台“银河系气体分布与性质研究团组”首席科学家，南极天文与射电天文研究部副主任，南极天文与射电天文党支部书记。</w:t>
      </w:r>
      <w:bookmarkStart w:id="0" w:name="_GoBack"/>
      <w:bookmarkEnd w:id="0"/>
    </w:p>
    <w:p w14:paraId="46A8C7FB" w14:textId="2DB06BDD" w:rsidR="0039582D" w:rsidRPr="00374F35" w:rsidRDefault="0039582D" w:rsidP="00374F35">
      <w:pPr>
        <w:autoSpaceDE w:val="0"/>
        <w:autoSpaceDN w:val="0"/>
        <w:adjustRightInd w:val="0"/>
        <w:spacing w:line="520" w:lineRule="exact"/>
        <w:ind w:firstLineChars="200" w:firstLine="560"/>
        <w:rPr>
          <w:rFonts w:ascii="仿宋_GB2312" w:eastAsia="仿宋_GB2312" w:hAnsi="Times New Roman" w:cs="Times New Roman" w:hint="eastAsia"/>
          <w:sz w:val="28"/>
          <w:szCs w:val="28"/>
        </w:rPr>
      </w:pPr>
      <w:r w:rsidRPr="00374F35">
        <w:rPr>
          <w:rFonts w:ascii="仿宋_GB2312" w:eastAsia="仿宋_GB2312" w:hAnsi="Times New Roman" w:cs="Times New Roman" w:hint="eastAsia"/>
          <w:sz w:val="28"/>
          <w:szCs w:val="28"/>
        </w:rPr>
        <w:t>陈学鹏同志热爱党务工作，注重党建工作的理论与实践相结合，</w:t>
      </w:r>
      <w:r w:rsidR="00234EC4" w:rsidRPr="00374F35">
        <w:rPr>
          <w:rFonts w:ascii="仿宋_GB2312" w:eastAsia="仿宋_GB2312" w:hAnsi="Times New Roman" w:cs="Times New Roman" w:hint="eastAsia"/>
          <w:sz w:val="28"/>
          <w:szCs w:val="28"/>
        </w:rPr>
        <w:t>紧密联系群众，</w:t>
      </w:r>
      <w:r w:rsidRPr="00374F35">
        <w:rPr>
          <w:rFonts w:ascii="仿宋_GB2312" w:eastAsia="仿宋_GB2312" w:hAnsi="Times New Roman" w:cs="Times New Roman" w:hint="eastAsia"/>
          <w:sz w:val="28"/>
          <w:szCs w:val="28"/>
        </w:rPr>
        <w:t>认真传达贯彻执行党的各项方针政策，带领支部党员在科研工作中发挥先锋模范作用，基层党建工作有效地促进了研究</w:t>
      </w:r>
      <w:proofErr w:type="gramStart"/>
      <w:r w:rsidRPr="00374F35">
        <w:rPr>
          <w:rFonts w:ascii="仿宋_GB2312" w:eastAsia="仿宋_GB2312" w:hAnsi="Times New Roman" w:cs="Times New Roman" w:hint="eastAsia"/>
          <w:sz w:val="28"/>
          <w:szCs w:val="28"/>
        </w:rPr>
        <w:t>部科研</w:t>
      </w:r>
      <w:proofErr w:type="gramEnd"/>
      <w:r w:rsidRPr="00374F35">
        <w:rPr>
          <w:rFonts w:ascii="仿宋_GB2312" w:eastAsia="仿宋_GB2312" w:hAnsi="Times New Roman" w:cs="Times New Roman" w:hint="eastAsia"/>
          <w:sz w:val="28"/>
          <w:szCs w:val="28"/>
        </w:rPr>
        <w:t>业务的发展</w:t>
      </w:r>
      <w:r w:rsidR="00234EC4" w:rsidRPr="00374F35">
        <w:rPr>
          <w:rFonts w:ascii="仿宋_GB2312" w:eastAsia="仿宋_GB2312" w:hAnsi="Times New Roman" w:cs="Times New Roman" w:hint="eastAsia"/>
          <w:sz w:val="28"/>
          <w:szCs w:val="28"/>
        </w:rPr>
        <w:t>，</w:t>
      </w:r>
      <w:r w:rsidRPr="00374F35">
        <w:rPr>
          <w:rFonts w:ascii="仿宋_GB2312" w:eastAsia="仿宋_GB2312" w:hAnsi="Times New Roman" w:cs="Times New Roman" w:hint="eastAsia"/>
          <w:sz w:val="28"/>
          <w:szCs w:val="28"/>
        </w:rPr>
        <w:t>形成了一支党性觉悟高、战斗力强、勇于创新的科研队伍。</w:t>
      </w:r>
    </w:p>
    <w:p w14:paraId="47F92A56" w14:textId="4CE13C66" w:rsidR="0039582D" w:rsidRPr="00374F35" w:rsidRDefault="0039582D" w:rsidP="00374F35">
      <w:pPr>
        <w:spacing w:line="520" w:lineRule="exact"/>
        <w:ind w:firstLineChars="200" w:firstLine="560"/>
        <w:rPr>
          <w:rFonts w:ascii="仿宋_GB2312" w:eastAsia="仿宋_GB2312" w:hint="eastAsia"/>
        </w:rPr>
      </w:pPr>
      <w:r w:rsidRPr="00374F35">
        <w:rPr>
          <w:rFonts w:ascii="仿宋_GB2312" w:eastAsia="仿宋_GB2312" w:hAnsi="Times New Roman" w:cs="Times New Roman" w:hint="eastAsia"/>
          <w:kern w:val="0"/>
          <w:sz w:val="28"/>
          <w:szCs w:val="28"/>
        </w:rPr>
        <w:t>陈学鹏同志</w:t>
      </w:r>
      <w:r w:rsidR="007D3162" w:rsidRPr="00374F35">
        <w:rPr>
          <w:rFonts w:ascii="仿宋_GB2312" w:eastAsia="仿宋_GB2312" w:hAnsi="Times New Roman" w:cs="Times New Roman" w:hint="eastAsia"/>
          <w:kern w:val="0"/>
          <w:sz w:val="28"/>
          <w:szCs w:val="28"/>
        </w:rPr>
        <w:t>承担和参加国家基金委、科技部和中科院多个研究课题，</w:t>
      </w:r>
      <w:r w:rsidRPr="00374F35">
        <w:rPr>
          <w:rFonts w:ascii="仿宋_GB2312" w:eastAsia="仿宋_GB2312" w:hAnsi="Times New Roman" w:cs="Times New Roman" w:hint="eastAsia"/>
          <w:kern w:val="0"/>
          <w:sz w:val="28"/>
          <w:szCs w:val="28"/>
        </w:rPr>
        <w:t>在恒星形成高分辨率观测、星际分子云大尺度分布与性质、超新星遗迹与星际介质相互作用等研究方向取得了一系列具有国际显示度的成果。目前，正利用我国唯一的毫米波望远镜－德令哈13.7米望远镜，开展“银河画卷”这一具有国际影响的大型观测科学计划，不断取得国际前沿的研究成果。</w:t>
      </w:r>
    </w:p>
    <w:sectPr w:rsidR="0039582D" w:rsidRPr="00374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D05DD" w14:textId="77777777" w:rsidR="00BC2AC9" w:rsidRDefault="00BC2AC9" w:rsidP="003D089E">
      <w:r>
        <w:separator/>
      </w:r>
    </w:p>
  </w:endnote>
  <w:endnote w:type="continuationSeparator" w:id="0">
    <w:p w14:paraId="4FDEC367" w14:textId="77777777" w:rsidR="00BC2AC9" w:rsidRDefault="00BC2AC9" w:rsidP="003D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96348" w14:textId="77777777" w:rsidR="00BC2AC9" w:rsidRDefault="00BC2AC9" w:rsidP="003D089E">
      <w:r>
        <w:separator/>
      </w:r>
    </w:p>
  </w:footnote>
  <w:footnote w:type="continuationSeparator" w:id="0">
    <w:p w14:paraId="58E59BEF" w14:textId="77777777" w:rsidR="00BC2AC9" w:rsidRDefault="00BC2AC9" w:rsidP="003D0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60"/>
    <w:rsid w:val="0003652C"/>
    <w:rsid w:val="001B5679"/>
    <w:rsid w:val="001D25CC"/>
    <w:rsid w:val="001D72E6"/>
    <w:rsid w:val="00234EC4"/>
    <w:rsid w:val="00301F4C"/>
    <w:rsid w:val="00374F35"/>
    <w:rsid w:val="0039582D"/>
    <w:rsid w:val="003C3435"/>
    <w:rsid w:val="003D089E"/>
    <w:rsid w:val="0056684D"/>
    <w:rsid w:val="006E0B20"/>
    <w:rsid w:val="007713DA"/>
    <w:rsid w:val="007A78EE"/>
    <w:rsid w:val="007D3162"/>
    <w:rsid w:val="009C1DF3"/>
    <w:rsid w:val="00AA6C92"/>
    <w:rsid w:val="00AD27C7"/>
    <w:rsid w:val="00B11760"/>
    <w:rsid w:val="00BC2AC9"/>
    <w:rsid w:val="00C82B4A"/>
    <w:rsid w:val="00C94158"/>
    <w:rsid w:val="00CC7637"/>
    <w:rsid w:val="00D746CC"/>
    <w:rsid w:val="00DF4220"/>
    <w:rsid w:val="00EA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89E"/>
    <w:rPr>
      <w:sz w:val="18"/>
      <w:szCs w:val="18"/>
    </w:rPr>
  </w:style>
  <w:style w:type="paragraph" w:styleId="a4">
    <w:name w:val="footer"/>
    <w:basedOn w:val="a"/>
    <w:link w:val="Char0"/>
    <w:uiPriority w:val="99"/>
    <w:unhideWhenUsed/>
    <w:rsid w:val="003D089E"/>
    <w:pPr>
      <w:tabs>
        <w:tab w:val="center" w:pos="4153"/>
        <w:tab w:val="right" w:pos="8306"/>
      </w:tabs>
      <w:snapToGrid w:val="0"/>
      <w:jc w:val="left"/>
    </w:pPr>
    <w:rPr>
      <w:sz w:val="18"/>
      <w:szCs w:val="18"/>
    </w:rPr>
  </w:style>
  <w:style w:type="character" w:customStyle="1" w:styleId="Char0">
    <w:name w:val="页脚 Char"/>
    <w:basedOn w:val="a0"/>
    <w:link w:val="a4"/>
    <w:uiPriority w:val="99"/>
    <w:rsid w:val="003D089E"/>
    <w:rPr>
      <w:sz w:val="18"/>
      <w:szCs w:val="18"/>
    </w:rPr>
  </w:style>
  <w:style w:type="paragraph" w:styleId="a5">
    <w:name w:val="Balloon Text"/>
    <w:basedOn w:val="a"/>
    <w:link w:val="Char1"/>
    <w:uiPriority w:val="99"/>
    <w:semiHidden/>
    <w:unhideWhenUsed/>
    <w:rsid w:val="00374F35"/>
    <w:rPr>
      <w:sz w:val="18"/>
      <w:szCs w:val="18"/>
    </w:rPr>
  </w:style>
  <w:style w:type="character" w:customStyle="1" w:styleId="Char1">
    <w:name w:val="批注框文本 Char"/>
    <w:basedOn w:val="a0"/>
    <w:link w:val="a5"/>
    <w:uiPriority w:val="99"/>
    <w:semiHidden/>
    <w:rsid w:val="00374F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89E"/>
    <w:rPr>
      <w:sz w:val="18"/>
      <w:szCs w:val="18"/>
    </w:rPr>
  </w:style>
  <w:style w:type="paragraph" w:styleId="a4">
    <w:name w:val="footer"/>
    <w:basedOn w:val="a"/>
    <w:link w:val="Char0"/>
    <w:uiPriority w:val="99"/>
    <w:unhideWhenUsed/>
    <w:rsid w:val="003D089E"/>
    <w:pPr>
      <w:tabs>
        <w:tab w:val="center" w:pos="4153"/>
        <w:tab w:val="right" w:pos="8306"/>
      </w:tabs>
      <w:snapToGrid w:val="0"/>
      <w:jc w:val="left"/>
    </w:pPr>
    <w:rPr>
      <w:sz w:val="18"/>
      <w:szCs w:val="18"/>
    </w:rPr>
  </w:style>
  <w:style w:type="character" w:customStyle="1" w:styleId="Char0">
    <w:name w:val="页脚 Char"/>
    <w:basedOn w:val="a0"/>
    <w:link w:val="a4"/>
    <w:uiPriority w:val="99"/>
    <w:rsid w:val="003D089E"/>
    <w:rPr>
      <w:sz w:val="18"/>
      <w:szCs w:val="18"/>
    </w:rPr>
  </w:style>
  <w:style w:type="paragraph" w:styleId="a5">
    <w:name w:val="Balloon Text"/>
    <w:basedOn w:val="a"/>
    <w:link w:val="Char1"/>
    <w:uiPriority w:val="99"/>
    <w:semiHidden/>
    <w:unhideWhenUsed/>
    <w:rsid w:val="00374F35"/>
    <w:rPr>
      <w:sz w:val="18"/>
      <w:szCs w:val="18"/>
    </w:rPr>
  </w:style>
  <w:style w:type="character" w:customStyle="1" w:styleId="Char1">
    <w:name w:val="批注框文本 Char"/>
    <w:basedOn w:val="a0"/>
    <w:link w:val="a5"/>
    <w:uiPriority w:val="99"/>
    <w:semiHidden/>
    <w:rsid w:val="00374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陈红玲</cp:lastModifiedBy>
  <cp:revision>20</cp:revision>
  <dcterms:created xsi:type="dcterms:W3CDTF">2021-07-06T13:48:00Z</dcterms:created>
  <dcterms:modified xsi:type="dcterms:W3CDTF">2021-08-19T07:33:00Z</dcterms:modified>
</cp:coreProperties>
</file>