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0ACA1" w14:textId="77777777" w:rsidR="00906C99" w:rsidRPr="00E03910" w:rsidRDefault="00906C99" w:rsidP="00906C99">
      <w:pPr>
        <w:jc w:val="center"/>
        <w:rPr>
          <w:rFonts w:ascii="宋体" w:eastAsia="宋体" w:hAnsi="宋体"/>
          <w:b/>
          <w:sz w:val="44"/>
          <w:szCs w:val="44"/>
        </w:rPr>
      </w:pPr>
      <w:r w:rsidRPr="00E03910">
        <w:rPr>
          <w:rFonts w:ascii="宋体" w:eastAsia="宋体" w:hAnsi="宋体" w:hint="eastAsia"/>
          <w:b/>
          <w:sz w:val="44"/>
          <w:szCs w:val="44"/>
        </w:rPr>
        <w:t>奋斗的青春奏出最美乐章</w:t>
      </w:r>
    </w:p>
    <w:p w14:paraId="7659C041" w14:textId="0A7AEC87" w:rsidR="00C9230F" w:rsidRPr="00E03910" w:rsidRDefault="00906C99" w:rsidP="00906C99">
      <w:pPr>
        <w:jc w:val="center"/>
        <w:rPr>
          <w:rFonts w:ascii="仿宋_GB2312" w:eastAsia="仿宋_GB2312" w:hAnsi="宋体" w:hint="eastAsia"/>
          <w:b/>
          <w:sz w:val="32"/>
          <w:szCs w:val="32"/>
        </w:rPr>
      </w:pPr>
      <w:r w:rsidRPr="00E03910">
        <w:rPr>
          <w:rFonts w:ascii="仿宋_GB2312" w:eastAsia="仿宋_GB2312" w:hAnsi="宋体" w:hint="eastAsia"/>
          <w:b/>
          <w:sz w:val="32"/>
          <w:szCs w:val="32"/>
        </w:rPr>
        <w:t>行星支部赵玉晖</w:t>
      </w:r>
    </w:p>
    <w:p w14:paraId="7D75D878" w14:textId="77777777" w:rsidR="00F60E90" w:rsidRDefault="00F60E90" w:rsidP="003E2C6C">
      <w:pPr>
        <w:ind w:firstLineChars="200" w:firstLine="560"/>
        <w:rPr>
          <w:rFonts w:ascii="宋体" w:eastAsia="宋体" w:hAnsi="宋体" w:cs="Times New Roman"/>
          <w:bCs/>
          <w:sz w:val="28"/>
          <w:szCs w:val="28"/>
        </w:rPr>
      </w:pPr>
    </w:p>
    <w:p w14:paraId="3942A422" w14:textId="5BB2BC54" w:rsidR="00F60E90" w:rsidRDefault="00F60E90" w:rsidP="00F60E90">
      <w:pPr>
        <w:ind w:firstLineChars="200" w:firstLine="420"/>
        <w:jc w:val="center"/>
        <w:rPr>
          <w:rFonts w:ascii="宋体" w:eastAsia="宋体" w:hAnsi="宋体" w:cs="Times New Roman"/>
          <w:bCs/>
          <w:sz w:val="28"/>
          <w:szCs w:val="28"/>
        </w:rPr>
      </w:pPr>
      <w:r>
        <w:rPr>
          <w:noProof/>
        </w:rPr>
        <w:drawing>
          <wp:inline distT="0" distB="0" distL="0" distR="0" wp14:anchorId="505B621B" wp14:editId="65704BB3">
            <wp:extent cx="2025123" cy="2926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257" cy="2936387"/>
                    </a:xfrm>
                    <a:prstGeom prst="rect">
                      <a:avLst/>
                    </a:prstGeom>
                    <a:noFill/>
                    <a:ln>
                      <a:noFill/>
                    </a:ln>
                  </pic:spPr>
                </pic:pic>
              </a:graphicData>
            </a:graphic>
          </wp:inline>
        </w:drawing>
      </w:r>
    </w:p>
    <w:p w14:paraId="4FE2DA5B" w14:textId="2CFE77B2" w:rsidR="00600A08" w:rsidRPr="00E03910" w:rsidRDefault="00DF583E" w:rsidP="00E03910">
      <w:pPr>
        <w:spacing w:line="520" w:lineRule="exact"/>
        <w:ind w:firstLineChars="200" w:firstLine="560"/>
        <w:rPr>
          <w:rFonts w:ascii="仿宋_GB2312" w:eastAsia="仿宋_GB2312" w:hAnsi="宋体" w:cs="Times New Roman" w:hint="eastAsia"/>
          <w:bCs/>
          <w:sz w:val="28"/>
          <w:szCs w:val="28"/>
        </w:rPr>
      </w:pPr>
      <w:r w:rsidRPr="00E03910">
        <w:rPr>
          <w:rFonts w:ascii="仿宋_GB2312" w:eastAsia="仿宋_GB2312" w:hAnsi="宋体" w:cs="Times New Roman" w:hint="eastAsia"/>
          <w:bCs/>
          <w:sz w:val="28"/>
          <w:szCs w:val="28"/>
        </w:rPr>
        <w:t>赵玉晖，女，</w:t>
      </w:r>
      <w:r w:rsidR="003E2C6C" w:rsidRPr="00E03910">
        <w:rPr>
          <w:rFonts w:ascii="仿宋_GB2312" w:eastAsia="仿宋_GB2312" w:hAnsi="宋体" w:cs="Times New Roman" w:hint="eastAsia"/>
          <w:bCs/>
          <w:sz w:val="28"/>
          <w:szCs w:val="28"/>
        </w:rPr>
        <w:t>汉族，</w:t>
      </w:r>
      <w:r w:rsidRPr="00E03910">
        <w:rPr>
          <w:rFonts w:ascii="仿宋_GB2312" w:eastAsia="仿宋_GB2312" w:hAnsi="宋体" w:cs="Times New Roman" w:hint="eastAsia"/>
          <w:bCs/>
          <w:sz w:val="28"/>
          <w:szCs w:val="28"/>
        </w:rPr>
        <w:t>1984年9月生，山东济南人，博士研究生，中共党员，行星科学与深空探测研究部，副研究员</w:t>
      </w:r>
      <w:r w:rsidR="003E2C6C" w:rsidRPr="00E03910">
        <w:rPr>
          <w:rFonts w:ascii="仿宋_GB2312" w:eastAsia="仿宋_GB2312" w:hAnsi="宋体" w:cs="Times New Roman" w:hint="eastAsia"/>
          <w:bCs/>
          <w:sz w:val="28"/>
          <w:szCs w:val="28"/>
        </w:rPr>
        <w:t>，担任中国地球物理学会行星物理专业委员会委员</w:t>
      </w:r>
      <w:r w:rsidRPr="00E03910">
        <w:rPr>
          <w:rFonts w:ascii="仿宋_GB2312" w:eastAsia="仿宋_GB2312" w:hAnsi="宋体" w:cs="Times New Roman" w:hint="eastAsia"/>
          <w:bCs/>
          <w:sz w:val="28"/>
          <w:szCs w:val="28"/>
        </w:rPr>
        <w:t>。2012年4月加入中国共产党。</w:t>
      </w:r>
    </w:p>
    <w:p w14:paraId="07A04DA7" w14:textId="409359EB" w:rsidR="00600A08" w:rsidRPr="00E03910" w:rsidRDefault="00600A08" w:rsidP="00E03910">
      <w:pPr>
        <w:spacing w:line="520" w:lineRule="exact"/>
        <w:rPr>
          <w:rFonts w:ascii="仿宋_GB2312" w:eastAsia="仿宋_GB2312" w:hAnsi="宋体" w:cs="Times New Roman" w:hint="eastAsia"/>
          <w:bCs/>
          <w:sz w:val="28"/>
          <w:szCs w:val="28"/>
        </w:rPr>
      </w:pPr>
      <w:r w:rsidRPr="00E03910">
        <w:rPr>
          <w:rFonts w:ascii="仿宋_GB2312" w:eastAsia="仿宋_GB2312" w:hAnsi="宋体" w:cs="Times New Roman" w:hint="eastAsia"/>
          <w:bCs/>
          <w:sz w:val="28"/>
          <w:szCs w:val="28"/>
        </w:rPr>
        <w:t xml:space="preserve"> </w:t>
      </w:r>
      <w:r w:rsidR="00E03910">
        <w:rPr>
          <w:rFonts w:ascii="仿宋_GB2312" w:eastAsia="仿宋_GB2312" w:hAnsi="宋体" w:cs="Times New Roman" w:hint="eastAsia"/>
          <w:bCs/>
          <w:sz w:val="28"/>
          <w:szCs w:val="28"/>
        </w:rPr>
        <w:t xml:space="preserve">  </w:t>
      </w:r>
      <w:bookmarkStart w:id="0" w:name="_GoBack"/>
      <w:bookmarkEnd w:id="0"/>
      <w:r w:rsidRPr="00E03910">
        <w:rPr>
          <w:rFonts w:ascii="仿宋_GB2312" w:eastAsia="仿宋_GB2312" w:hAnsi="宋体" w:cs="Times New Roman" w:hint="eastAsia"/>
          <w:bCs/>
          <w:sz w:val="28"/>
          <w:szCs w:val="28"/>
        </w:rPr>
        <w:t xml:space="preserve"> </w:t>
      </w:r>
      <w:r w:rsidR="003E2C6C" w:rsidRPr="00E03910">
        <w:rPr>
          <w:rFonts w:ascii="仿宋_GB2312" w:eastAsia="仿宋_GB2312" w:hAnsi="宋体" w:cs="Times New Roman" w:hint="eastAsia"/>
          <w:bCs/>
          <w:sz w:val="28"/>
          <w:szCs w:val="28"/>
        </w:rPr>
        <w:t>赵玉晖同志</w:t>
      </w:r>
      <w:r w:rsidR="00F6789D" w:rsidRPr="00E03910">
        <w:rPr>
          <w:rFonts w:ascii="仿宋_GB2312" w:eastAsia="仿宋_GB2312" w:hAnsi="宋体" w:cs="Times New Roman" w:hint="eastAsia"/>
          <w:bCs/>
          <w:sz w:val="28"/>
          <w:szCs w:val="28"/>
        </w:rPr>
        <w:t>面向国际行星科学领域前沿问题和我国自主行星深空探测任务重大需求，紧密结合我国探月三期、火星探测和小天体探测任务开展了一系列工作</w:t>
      </w:r>
      <w:r w:rsidR="003E2C6C" w:rsidRPr="00E03910">
        <w:rPr>
          <w:rFonts w:ascii="仿宋_GB2312" w:eastAsia="仿宋_GB2312" w:hAnsi="宋体" w:cs="Times New Roman" w:hint="eastAsia"/>
          <w:bCs/>
          <w:sz w:val="28"/>
          <w:szCs w:val="28"/>
        </w:rPr>
        <w:t>，</w:t>
      </w:r>
      <w:r w:rsidR="00F6789D" w:rsidRPr="00E03910">
        <w:rPr>
          <w:rFonts w:ascii="仿宋_GB2312" w:eastAsia="仿宋_GB2312" w:hAnsi="宋体" w:cs="Times New Roman" w:hint="eastAsia"/>
          <w:bCs/>
          <w:sz w:val="28"/>
          <w:szCs w:val="28"/>
        </w:rPr>
        <w:t>取得了多个有国际影响力的重要成果；为我国月球和火星探测任务的顺利开展做出了直接贡献；也为未来的小行星和彗星探测任务积累了扎实的研究基础。与所在团队针对我国月球和火星探测开展的轨道分析工作，为有关工程总体部门针对具体航天任务进行分析和制定方案、寻找发射窗口、设计具体运行轨道等提供了理论支持。作为主要完成人</w:t>
      </w:r>
      <w:proofErr w:type="gramStart"/>
      <w:r w:rsidR="00F6789D" w:rsidRPr="00E03910">
        <w:rPr>
          <w:rFonts w:ascii="仿宋_GB2312" w:eastAsia="仿宋_GB2312" w:hAnsi="宋体" w:cs="Times New Roman" w:hint="eastAsia"/>
          <w:bCs/>
          <w:sz w:val="28"/>
          <w:szCs w:val="28"/>
        </w:rPr>
        <w:t>之一解决</w:t>
      </w:r>
      <w:proofErr w:type="gramEnd"/>
      <w:r w:rsidR="00F6789D" w:rsidRPr="00E03910">
        <w:rPr>
          <w:rFonts w:ascii="仿宋_GB2312" w:eastAsia="仿宋_GB2312" w:hAnsi="宋体" w:cs="Times New Roman" w:hint="eastAsia"/>
          <w:bCs/>
          <w:sz w:val="28"/>
          <w:szCs w:val="28"/>
        </w:rPr>
        <w:t>了地</w:t>
      </w:r>
      <w:proofErr w:type="gramStart"/>
      <w:r w:rsidR="00F6789D" w:rsidRPr="00E03910">
        <w:rPr>
          <w:rFonts w:ascii="仿宋_GB2312" w:eastAsia="仿宋_GB2312" w:hAnsi="宋体" w:cs="Times New Roman" w:hint="eastAsia"/>
          <w:bCs/>
          <w:sz w:val="28"/>
          <w:szCs w:val="28"/>
        </w:rPr>
        <w:t>月转移</w:t>
      </w:r>
      <w:proofErr w:type="gramEnd"/>
      <w:r w:rsidR="00F6789D" w:rsidRPr="00E03910">
        <w:rPr>
          <w:rFonts w:ascii="仿宋_GB2312" w:eastAsia="仿宋_GB2312" w:hAnsi="宋体" w:cs="Times New Roman" w:hint="eastAsia"/>
          <w:bCs/>
          <w:sz w:val="28"/>
          <w:szCs w:val="28"/>
        </w:rPr>
        <w:t>轨道与发射场的火箭主动段的对接问题，使得直接奔</w:t>
      </w:r>
      <w:proofErr w:type="gramStart"/>
      <w:r w:rsidR="00F6789D" w:rsidRPr="00E03910">
        <w:rPr>
          <w:rFonts w:ascii="仿宋_GB2312" w:eastAsia="仿宋_GB2312" w:hAnsi="宋体" w:cs="Times New Roman" w:hint="eastAsia"/>
          <w:bCs/>
          <w:sz w:val="28"/>
          <w:szCs w:val="28"/>
        </w:rPr>
        <w:t>月得以</w:t>
      </w:r>
      <w:proofErr w:type="gramEnd"/>
      <w:r w:rsidR="00F6789D" w:rsidRPr="00E03910">
        <w:rPr>
          <w:rFonts w:ascii="仿宋_GB2312" w:eastAsia="仿宋_GB2312" w:hAnsi="宋体" w:cs="Times New Roman" w:hint="eastAsia"/>
          <w:bCs/>
          <w:sz w:val="28"/>
          <w:szCs w:val="28"/>
        </w:rPr>
        <w:t>实现。利用任务数据开展的科研工作在 Nature网站作为首页头条推荐。</w:t>
      </w:r>
    </w:p>
    <w:p w14:paraId="3D87FCAB" w14:textId="00754E32" w:rsidR="00F6789D" w:rsidRPr="00E03910" w:rsidRDefault="003E2C6C" w:rsidP="00E03910">
      <w:pPr>
        <w:spacing w:line="520" w:lineRule="exact"/>
        <w:ind w:firstLineChars="200" w:firstLine="560"/>
        <w:rPr>
          <w:rFonts w:ascii="仿宋_GB2312" w:eastAsia="仿宋_GB2312" w:hAnsi="宋体" w:hint="eastAsia"/>
          <w:bCs/>
          <w:sz w:val="28"/>
          <w:szCs w:val="28"/>
        </w:rPr>
      </w:pPr>
      <w:r w:rsidRPr="00E03910">
        <w:rPr>
          <w:rFonts w:ascii="仿宋_GB2312" w:eastAsia="仿宋_GB2312" w:hAnsi="宋体" w:cs="Times New Roman" w:hint="eastAsia"/>
          <w:bCs/>
          <w:sz w:val="28"/>
          <w:szCs w:val="28"/>
        </w:rPr>
        <w:t>赵玉晖同志注意</w:t>
      </w:r>
      <w:r w:rsidR="00F6789D" w:rsidRPr="00E03910">
        <w:rPr>
          <w:rFonts w:ascii="仿宋_GB2312" w:eastAsia="仿宋_GB2312" w:hAnsi="宋体" w:cs="Times New Roman" w:hint="eastAsia"/>
          <w:bCs/>
          <w:sz w:val="28"/>
          <w:szCs w:val="28"/>
        </w:rPr>
        <w:t>开展广泛的国际合作，开展了欧空局（ESA）彗</w:t>
      </w:r>
      <w:r w:rsidR="00F6789D" w:rsidRPr="00E03910">
        <w:rPr>
          <w:rFonts w:ascii="仿宋_GB2312" w:eastAsia="仿宋_GB2312" w:hAnsi="宋体" w:cs="Times New Roman" w:hint="eastAsia"/>
          <w:bCs/>
          <w:sz w:val="28"/>
          <w:szCs w:val="28"/>
        </w:rPr>
        <w:lastRenderedPageBreak/>
        <w:t>星任务Rosetta探测数据的分析工作，加入了ESA木星探测任务（JUICE）和Ceres探测计划（</w:t>
      </w:r>
      <w:proofErr w:type="spellStart"/>
      <w:r w:rsidR="00F6789D" w:rsidRPr="00E03910">
        <w:rPr>
          <w:rFonts w:ascii="仿宋_GB2312" w:eastAsia="仿宋_GB2312" w:hAnsi="宋体" w:cs="Times New Roman" w:hint="eastAsia"/>
          <w:bCs/>
          <w:sz w:val="28"/>
          <w:szCs w:val="28"/>
        </w:rPr>
        <w:t>Guass</w:t>
      </w:r>
      <w:proofErr w:type="spellEnd"/>
      <w:r w:rsidR="00F6789D" w:rsidRPr="00E03910">
        <w:rPr>
          <w:rFonts w:ascii="仿宋_GB2312" w:eastAsia="仿宋_GB2312" w:hAnsi="宋体" w:cs="Times New Roman" w:hint="eastAsia"/>
          <w:bCs/>
          <w:sz w:val="28"/>
          <w:szCs w:val="28"/>
        </w:rPr>
        <w:t>任务）的科学团队。2019年作为主要召集人举办了第一届中德彗星科学论坛，促进了我国在小天体和彗星科学研究领域与国际专家的交流。</w:t>
      </w:r>
    </w:p>
    <w:sectPr w:rsidR="00F6789D" w:rsidRPr="00E039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4F56F" w14:textId="77777777" w:rsidR="00DF59CC" w:rsidRDefault="00DF59CC" w:rsidP="00F6789D">
      <w:r>
        <w:separator/>
      </w:r>
    </w:p>
  </w:endnote>
  <w:endnote w:type="continuationSeparator" w:id="0">
    <w:p w14:paraId="77D3A60E" w14:textId="77777777" w:rsidR="00DF59CC" w:rsidRDefault="00DF59CC" w:rsidP="00F6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29729" w14:textId="77777777" w:rsidR="00DF59CC" w:rsidRDefault="00DF59CC" w:rsidP="00F6789D">
      <w:r>
        <w:separator/>
      </w:r>
    </w:p>
  </w:footnote>
  <w:footnote w:type="continuationSeparator" w:id="0">
    <w:p w14:paraId="198E58B8" w14:textId="77777777" w:rsidR="00DF59CC" w:rsidRDefault="00DF59CC" w:rsidP="00F67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55"/>
    <w:rsid w:val="00304055"/>
    <w:rsid w:val="003C020D"/>
    <w:rsid w:val="003E2C6C"/>
    <w:rsid w:val="005110EF"/>
    <w:rsid w:val="00600A08"/>
    <w:rsid w:val="00611246"/>
    <w:rsid w:val="00906C99"/>
    <w:rsid w:val="00996770"/>
    <w:rsid w:val="00A81EEC"/>
    <w:rsid w:val="00AC66CC"/>
    <w:rsid w:val="00C9230F"/>
    <w:rsid w:val="00DF583E"/>
    <w:rsid w:val="00DF59CC"/>
    <w:rsid w:val="00E03910"/>
    <w:rsid w:val="00F60E90"/>
    <w:rsid w:val="00F6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4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89D"/>
    <w:rPr>
      <w:sz w:val="18"/>
      <w:szCs w:val="18"/>
    </w:rPr>
  </w:style>
  <w:style w:type="paragraph" w:styleId="a4">
    <w:name w:val="footer"/>
    <w:basedOn w:val="a"/>
    <w:link w:val="Char0"/>
    <w:uiPriority w:val="99"/>
    <w:unhideWhenUsed/>
    <w:rsid w:val="00F6789D"/>
    <w:pPr>
      <w:tabs>
        <w:tab w:val="center" w:pos="4153"/>
        <w:tab w:val="right" w:pos="8306"/>
      </w:tabs>
      <w:snapToGrid w:val="0"/>
      <w:jc w:val="left"/>
    </w:pPr>
    <w:rPr>
      <w:sz w:val="18"/>
      <w:szCs w:val="18"/>
    </w:rPr>
  </w:style>
  <w:style w:type="character" w:customStyle="1" w:styleId="Char0">
    <w:name w:val="页脚 Char"/>
    <w:basedOn w:val="a0"/>
    <w:link w:val="a4"/>
    <w:uiPriority w:val="99"/>
    <w:rsid w:val="00F6789D"/>
    <w:rPr>
      <w:sz w:val="18"/>
      <w:szCs w:val="18"/>
    </w:rPr>
  </w:style>
  <w:style w:type="paragraph" w:styleId="a5">
    <w:name w:val="Balloon Text"/>
    <w:basedOn w:val="a"/>
    <w:link w:val="Char1"/>
    <w:uiPriority w:val="99"/>
    <w:semiHidden/>
    <w:unhideWhenUsed/>
    <w:rsid w:val="00E03910"/>
    <w:rPr>
      <w:sz w:val="18"/>
      <w:szCs w:val="18"/>
    </w:rPr>
  </w:style>
  <w:style w:type="character" w:customStyle="1" w:styleId="Char1">
    <w:name w:val="批注框文本 Char"/>
    <w:basedOn w:val="a0"/>
    <w:link w:val="a5"/>
    <w:uiPriority w:val="99"/>
    <w:semiHidden/>
    <w:rsid w:val="00E039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89D"/>
    <w:rPr>
      <w:sz w:val="18"/>
      <w:szCs w:val="18"/>
    </w:rPr>
  </w:style>
  <w:style w:type="paragraph" w:styleId="a4">
    <w:name w:val="footer"/>
    <w:basedOn w:val="a"/>
    <w:link w:val="Char0"/>
    <w:uiPriority w:val="99"/>
    <w:unhideWhenUsed/>
    <w:rsid w:val="00F6789D"/>
    <w:pPr>
      <w:tabs>
        <w:tab w:val="center" w:pos="4153"/>
        <w:tab w:val="right" w:pos="8306"/>
      </w:tabs>
      <w:snapToGrid w:val="0"/>
      <w:jc w:val="left"/>
    </w:pPr>
    <w:rPr>
      <w:sz w:val="18"/>
      <w:szCs w:val="18"/>
    </w:rPr>
  </w:style>
  <w:style w:type="character" w:customStyle="1" w:styleId="Char0">
    <w:name w:val="页脚 Char"/>
    <w:basedOn w:val="a0"/>
    <w:link w:val="a4"/>
    <w:uiPriority w:val="99"/>
    <w:rsid w:val="00F6789D"/>
    <w:rPr>
      <w:sz w:val="18"/>
      <w:szCs w:val="18"/>
    </w:rPr>
  </w:style>
  <w:style w:type="paragraph" w:styleId="a5">
    <w:name w:val="Balloon Text"/>
    <w:basedOn w:val="a"/>
    <w:link w:val="Char1"/>
    <w:uiPriority w:val="99"/>
    <w:semiHidden/>
    <w:unhideWhenUsed/>
    <w:rsid w:val="00E03910"/>
    <w:rPr>
      <w:sz w:val="18"/>
      <w:szCs w:val="18"/>
    </w:rPr>
  </w:style>
  <w:style w:type="character" w:customStyle="1" w:styleId="Char1">
    <w:name w:val="批注框文本 Char"/>
    <w:basedOn w:val="a0"/>
    <w:link w:val="a5"/>
    <w:uiPriority w:val="99"/>
    <w:semiHidden/>
    <w:rsid w:val="00E03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陈红玲</cp:lastModifiedBy>
  <cp:revision>9</cp:revision>
  <dcterms:created xsi:type="dcterms:W3CDTF">2021-07-07T01:58:00Z</dcterms:created>
  <dcterms:modified xsi:type="dcterms:W3CDTF">2021-08-19T02:29:00Z</dcterms:modified>
</cp:coreProperties>
</file>