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8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3"/>
        <w:gridCol w:w="4403"/>
      </w:tblGrid>
      <w:tr w:rsidR="00B7650A" w14:paraId="4DFBA6E6" w14:textId="77777777" w:rsidTr="00B7650A">
        <w:trPr>
          <w:trHeight w:val="1859"/>
        </w:trPr>
        <w:tc>
          <w:tcPr>
            <w:tcW w:w="4403" w:type="dxa"/>
          </w:tcPr>
          <w:p w14:paraId="5CE9CCA4" w14:textId="77777777" w:rsidR="00B7650A" w:rsidRDefault="00B7650A" w:rsidP="00B7650A">
            <w:pPr>
              <w:pStyle w:val="NoSpacing"/>
              <w:jc w:val="both"/>
              <w:rPr>
                <w:rFonts w:ascii="Times New Roman" w:hAnsi="Times New Roman" w:cs="Times New Roman"/>
                <w:b/>
                <w:sz w:val="24"/>
                <w:szCs w:val="24"/>
                <w:lang w:eastAsia="zh-CN"/>
              </w:rPr>
            </w:pPr>
            <w:r>
              <w:rPr>
                <w:rFonts w:ascii="Times New Roman" w:hAnsi="Times New Roman" w:cs="Times New Roman" w:hint="eastAsia"/>
                <w:b/>
                <w:sz w:val="24"/>
                <w:szCs w:val="24"/>
                <w:lang w:eastAsia="zh-CN"/>
              </w:rPr>
              <w:t>[</w:t>
            </w:r>
            <w:r>
              <w:rPr>
                <w:rFonts w:ascii="Times New Roman" w:hAnsi="Times New Roman" w:cs="Times New Roman"/>
                <w:b/>
                <w:sz w:val="24"/>
                <w:szCs w:val="24"/>
                <w:lang w:eastAsia="zh-CN"/>
              </w:rPr>
              <w:t>INSERT LOGO]</w:t>
            </w:r>
          </w:p>
        </w:tc>
        <w:tc>
          <w:tcPr>
            <w:tcW w:w="4403" w:type="dxa"/>
          </w:tcPr>
          <w:p w14:paraId="105CAA3D" w14:textId="77777777" w:rsidR="00B7650A" w:rsidRDefault="00B7650A" w:rsidP="00B7650A">
            <w:pPr>
              <w:pStyle w:val="NoSpacing"/>
              <w:jc w:val="both"/>
              <w:rPr>
                <w:rFonts w:ascii="Times New Roman" w:hAnsi="Times New Roman" w:cs="Times New Roman"/>
                <w:b/>
                <w:sz w:val="24"/>
                <w:szCs w:val="24"/>
              </w:rPr>
            </w:pPr>
            <w:r w:rsidRPr="00B7650A">
              <w:rPr>
                <w:rFonts w:ascii="Times New Roman" w:hAnsi="Times New Roman" w:cs="Times New Roman"/>
                <w:b/>
                <w:noProof/>
                <w:sz w:val="24"/>
                <w:szCs w:val="24"/>
                <w:lang w:eastAsia="zh-CN"/>
              </w:rPr>
              <w:drawing>
                <wp:anchor distT="0" distB="0" distL="114300" distR="114300" simplePos="0" relativeHeight="251659264" behindDoc="0" locked="0" layoutInCell="0" allowOverlap="0" wp14:anchorId="7E79BC43" wp14:editId="1F385040">
                  <wp:simplePos x="0" y="0"/>
                  <wp:positionH relativeFrom="column">
                    <wp:posOffset>-65405</wp:posOffset>
                  </wp:positionH>
                  <wp:positionV relativeFrom="paragraph">
                    <wp:posOffset>93345</wp:posOffset>
                  </wp:positionV>
                  <wp:extent cx="2760345" cy="873125"/>
                  <wp:effectExtent l="0" t="0" r="1905" b="3175"/>
                  <wp:wrapTopAndBottom/>
                  <wp:docPr id="4" name="图片 4"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图片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0345" cy="8731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A3E9CFF" w14:textId="77777777" w:rsidR="002356E3" w:rsidRPr="002356E3" w:rsidRDefault="002356E3" w:rsidP="00340E51">
      <w:pPr>
        <w:pStyle w:val="NoSpacing"/>
        <w:jc w:val="center"/>
        <w:rPr>
          <w:rFonts w:ascii="Times New Roman" w:hAnsi="Times New Roman" w:cs="Times New Roman"/>
          <w:b/>
          <w:caps/>
          <w:color w:val="FF0000"/>
          <w:sz w:val="32"/>
          <w:szCs w:val="24"/>
          <w:lang w:val="en-GB"/>
        </w:rPr>
      </w:pPr>
      <w:r w:rsidRPr="002356E3">
        <w:rPr>
          <w:rFonts w:ascii="Times New Roman" w:hAnsi="Times New Roman" w:cs="Times New Roman" w:hint="eastAsia"/>
          <w:b/>
          <w:caps/>
          <w:color w:val="FF0000"/>
          <w:sz w:val="32"/>
          <w:szCs w:val="24"/>
          <w:lang w:val="en-GB" w:eastAsia="zh-CN"/>
        </w:rPr>
        <w:t>协议模板仅供参考，请各单位根据实际合作情况酌情拟定</w:t>
      </w:r>
    </w:p>
    <w:p w14:paraId="5F19BB80" w14:textId="77777777" w:rsidR="002356E3" w:rsidRDefault="002356E3" w:rsidP="00340E51">
      <w:pPr>
        <w:pStyle w:val="NoSpacing"/>
        <w:jc w:val="center"/>
        <w:rPr>
          <w:rFonts w:ascii="Times New Roman" w:hAnsi="Times New Roman" w:cs="Times New Roman"/>
          <w:b/>
          <w:caps/>
          <w:sz w:val="24"/>
          <w:szCs w:val="24"/>
          <w:lang w:val="en-GB"/>
        </w:rPr>
      </w:pPr>
    </w:p>
    <w:p w14:paraId="793B07AC" w14:textId="77777777" w:rsidR="00A17E3A" w:rsidRPr="00340E51" w:rsidRDefault="00A17E3A" w:rsidP="00340E51">
      <w:pPr>
        <w:pStyle w:val="NoSpacing"/>
        <w:jc w:val="center"/>
        <w:rPr>
          <w:rFonts w:ascii="Times New Roman" w:hAnsi="Times New Roman" w:cs="Times New Roman"/>
          <w:b/>
          <w:caps/>
          <w:sz w:val="24"/>
          <w:szCs w:val="24"/>
          <w:lang w:val="en-GB"/>
        </w:rPr>
      </w:pPr>
      <w:r w:rsidRPr="00340E51">
        <w:rPr>
          <w:rFonts w:ascii="Times New Roman" w:hAnsi="Times New Roman" w:cs="Times New Roman"/>
          <w:b/>
          <w:caps/>
          <w:sz w:val="24"/>
          <w:szCs w:val="24"/>
          <w:lang w:val="en-GB"/>
        </w:rPr>
        <w:t>Agreement for cooperation in [FIELD OF RESEARCH]</w:t>
      </w:r>
    </w:p>
    <w:p w14:paraId="68A23A15" w14:textId="77777777" w:rsidR="003A6E46" w:rsidRPr="00340E51" w:rsidRDefault="003A6E46" w:rsidP="003A6E46">
      <w:pPr>
        <w:pStyle w:val="NoSpacing"/>
        <w:jc w:val="center"/>
        <w:rPr>
          <w:rFonts w:ascii="Times New Roman" w:hAnsi="Times New Roman" w:cs="Times New Roman"/>
          <w:b/>
          <w:caps/>
          <w:sz w:val="24"/>
          <w:szCs w:val="24"/>
          <w:lang w:val="en-GB"/>
        </w:rPr>
      </w:pPr>
      <w:r w:rsidRPr="00340E51">
        <w:rPr>
          <w:rFonts w:ascii="Times New Roman" w:hAnsi="Times New Roman" w:cs="Times New Roman"/>
          <w:b/>
          <w:caps/>
          <w:sz w:val="24"/>
          <w:szCs w:val="24"/>
          <w:lang w:val="en-GB"/>
        </w:rPr>
        <w:t xml:space="preserve">between </w:t>
      </w:r>
    </w:p>
    <w:p w14:paraId="329B2759" w14:textId="77777777" w:rsidR="003A6E46" w:rsidRPr="00340E51" w:rsidRDefault="003A6E46" w:rsidP="003A6E46">
      <w:pPr>
        <w:pStyle w:val="NoSpacing"/>
        <w:jc w:val="center"/>
        <w:rPr>
          <w:rFonts w:ascii="Times New Roman" w:hAnsi="Times New Roman" w:cs="Times New Roman"/>
          <w:b/>
          <w:caps/>
          <w:sz w:val="24"/>
          <w:szCs w:val="24"/>
          <w:lang w:val="en-GB"/>
        </w:rPr>
      </w:pPr>
    </w:p>
    <w:p w14:paraId="05415482" w14:textId="77777777" w:rsidR="003A6E46" w:rsidRPr="003A6E46" w:rsidRDefault="003A6E46" w:rsidP="003A6E46">
      <w:pPr>
        <w:pStyle w:val="NoSpacing"/>
        <w:jc w:val="center"/>
        <w:rPr>
          <w:rFonts w:ascii="Times New Roman" w:hAnsi="Times New Roman" w:cs="Times New Roman"/>
          <w:b/>
          <w:caps/>
          <w:sz w:val="24"/>
          <w:szCs w:val="24"/>
          <w:lang w:val="en-GB"/>
        </w:rPr>
      </w:pPr>
      <w:r w:rsidRPr="003A6E46">
        <w:rPr>
          <w:rFonts w:ascii="Times New Roman" w:hAnsi="Times New Roman" w:cs="Times New Roman"/>
          <w:b/>
          <w:caps/>
          <w:sz w:val="24"/>
          <w:szCs w:val="24"/>
          <w:lang w:val="en-GB"/>
        </w:rPr>
        <w:t>[</w:t>
      </w:r>
      <w:r>
        <w:rPr>
          <w:rFonts w:ascii="Times New Roman" w:hAnsi="Times New Roman" w:cs="Times New Roman"/>
          <w:b/>
          <w:caps/>
          <w:sz w:val="24"/>
          <w:szCs w:val="24"/>
          <w:lang w:val="en-GB"/>
        </w:rPr>
        <w:t>institut</w:t>
      </w:r>
      <w:r w:rsidR="00CA1C76">
        <w:rPr>
          <w:rFonts w:ascii="Times New Roman" w:hAnsi="Times New Roman" w:cs="Times New Roman"/>
          <w:b/>
          <w:caps/>
          <w:sz w:val="24"/>
          <w:szCs w:val="24"/>
          <w:lang w:val="en-GB"/>
        </w:rPr>
        <w:t>ion</w:t>
      </w:r>
      <w:r w:rsidRPr="003A6E46">
        <w:rPr>
          <w:rFonts w:ascii="Times New Roman" w:hAnsi="Times New Roman" w:cs="Times New Roman"/>
          <w:b/>
          <w:caps/>
          <w:sz w:val="24"/>
          <w:szCs w:val="24"/>
          <w:lang w:val="en-GB"/>
        </w:rPr>
        <w:t xml:space="preserve"> name][Country]</w:t>
      </w:r>
    </w:p>
    <w:p w14:paraId="3653A42B" w14:textId="77777777" w:rsidR="003A6E46" w:rsidRPr="003A6E46" w:rsidRDefault="003A6E46" w:rsidP="003A6E46">
      <w:pPr>
        <w:pStyle w:val="NoSpacing"/>
        <w:jc w:val="center"/>
        <w:rPr>
          <w:rFonts w:ascii="Times New Roman" w:hAnsi="Times New Roman" w:cs="Times New Roman"/>
          <w:b/>
          <w:caps/>
          <w:sz w:val="24"/>
          <w:szCs w:val="24"/>
          <w:lang w:val="en-GB"/>
        </w:rPr>
      </w:pPr>
      <w:r w:rsidRPr="003A6E46">
        <w:rPr>
          <w:rFonts w:ascii="Times New Roman" w:hAnsi="Times New Roman" w:cs="Times New Roman"/>
          <w:b/>
          <w:caps/>
          <w:sz w:val="24"/>
          <w:szCs w:val="24"/>
          <w:lang w:val="en-GB"/>
        </w:rPr>
        <w:t>[school name]</w:t>
      </w:r>
    </w:p>
    <w:p w14:paraId="41CDCE27" w14:textId="77777777" w:rsidR="003A6E46" w:rsidRPr="00340E51" w:rsidRDefault="003A6E46" w:rsidP="003A6E46">
      <w:pPr>
        <w:pStyle w:val="NoSpacing"/>
        <w:jc w:val="center"/>
        <w:rPr>
          <w:rFonts w:ascii="Times New Roman" w:hAnsi="Times New Roman" w:cs="Times New Roman"/>
          <w:b/>
          <w:caps/>
          <w:sz w:val="24"/>
          <w:szCs w:val="24"/>
          <w:lang w:val="en-GB"/>
        </w:rPr>
      </w:pPr>
    </w:p>
    <w:p w14:paraId="0F6A816B" w14:textId="77777777" w:rsidR="003A6E46" w:rsidRPr="00340E51" w:rsidRDefault="003A6E46" w:rsidP="003A6E46">
      <w:pPr>
        <w:pStyle w:val="NoSpacing"/>
        <w:jc w:val="center"/>
        <w:rPr>
          <w:rFonts w:ascii="Times New Roman" w:hAnsi="Times New Roman" w:cs="Times New Roman"/>
          <w:b/>
          <w:caps/>
          <w:sz w:val="24"/>
          <w:szCs w:val="24"/>
          <w:lang w:val="en-GB"/>
        </w:rPr>
      </w:pPr>
      <w:r w:rsidRPr="00340E51">
        <w:rPr>
          <w:rFonts w:ascii="Times New Roman" w:hAnsi="Times New Roman" w:cs="Times New Roman"/>
          <w:b/>
          <w:caps/>
          <w:sz w:val="24"/>
          <w:szCs w:val="24"/>
          <w:lang w:val="en-GB"/>
        </w:rPr>
        <w:t>and</w:t>
      </w:r>
    </w:p>
    <w:p w14:paraId="03F391C8" w14:textId="77777777" w:rsidR="003A6E46" w:rsidRPr="00340E51" w:rsidRDefault="003A6E46" w:rsidP="003A6E46">
      <w:pPr>
        <w:pStyle w:val="NoSpacing"/>
        <w:jc w:val="center"/>
        <w:rPr>
          <w:rFonts w:ascii="Times New Roman" w:hAnsi="Times New Roman" w:cs="Times New Roman"/>
          <w:b/>
          <w:caps/>
          <w:sz w:val="24"/>
          <w:szCs w:val="24"/>
          <w:lang w:val="en-GB"/>
        </w:rPr>
      </w:pPr>
      <w:bookmarkStart w:id="0" w:name="_GoBack"/>
      <w:bookmarkEnd w:id="0"/>
    </w:p>
    <w:p w14:paraId="322C6A11" w14:textId="77777777" w:rsidR="00B7650A" w:rsidRPr="00340E51" w:rsidRDefault="003A6E46" w:rsidP="003A6E46">
      <w:pPr>
        <w:pStyle w:val="NoSpacing"/>
        <w:jc w:val="center"/>
        <w:rPr>
          <w:rFonts w:ascii="Times New Roman" w:hAnsi="Times New Roman" w:cs="Times New Roman"/>
          <w:b/>
          <w:caps/>
          <w:sz w:val="24"/>
          <w:szCs w:val="24"/>
          <w:lang w:val="en-GB"/>
        </w:rPr>
      </w:pPr>
      <w:r w:rsidRPr="00340E51">
        <w:rPr>
          <w:rFonts w:ascii="Times New Roman" w:hAnsi="Times New Roman" w:cs="Times New Roman"/>
          <w:b/>
          <w:caps/>
          <w:sz w:val="24"/>
          <w:szCs w:val="24"/>
          <w:lang w:val="en-GB"/>
        </w:rPr>
        <w:t>University of Science and Technology of China, China</w:t>
      </w:r>
    </w:p>
    <w:p w14:paraId="6CEDE1CB" w14:textId="77777777" w:rsidR="003A6E46" w:rsidRPr="003A6E46" w:rsidRDefault="003A6E46" w:rsidP="003A6E46">
      <w:pPr>
        <w:pStyle w:val="NoSpacing"/>
        <w:jc w:val="center"/>
        <w:rPr>
          <w:rFonts w:ascii="Times New Roman" w:hAnsi="Times New Roman" w:cs="Times New Roman"/>
          <w:b/>
          <w:caps/>
          <w:sz w:val="24"/>
          <w:szCs w:val="24"/>
          <w:lang w:val="en-GB"/>
        </w:rPr>
      </w:pPr>
      <w:r w:rsidRPr="003A6E46">
        <w:rPr>
          <w:rFonts w:ascii="Times New Roman" w:hAnsi="Times New Roman" w:cs="Times New Roman"/>
          <w:b/>
          <w:caps/>
          <w:sz w:val="24"/>
          <w:szCs w:val="24"/>
          <w:lang w:val="en-GB"/>
        </w:rPr>
        <w:t>[school name]</w:t>
      </w:r>
    </w:p>
    <w:p w14:paraId="7CFC1DDB" w14:textId="77777777" w:rsidR="003A6E46" w:rsidRPr="003A6E46" w:rsidRDefault="003A6E46" w:rsidP="003A6E46">
      <w:pPr>
        <w:pStyle w:val="NoSpacing"/>
        <w:jc w:val="center"/>
        <w:rPr>
          <w:rFonts w:ascii="Times New Roman" w:hAnsi="Times New Roman" w:cs="Times New Roman"/>
          <w:b/>
          <w:sz w:val="24"/>
          <w:szCs w:val="24"/>
          <w:lang w:val="en-GB"/>
        </w:rPr>
      </w:pPr>
    </w:p>
    <w:p w14:paraId="6F125729" w14:textId="77777777" w:rsidR="00CA1C76" w:rsidRPr="00CA1C76" w:rsidRDefault="00CA1C76" w:rsidP="00F97FCC">
      <w:pPr>
        <w:pStyle w:val="NoSpacing"/>
        <w:rPr>
          <w:rFonts w:ascii="Times New Roman" w:hAnsi="Times New Roman" w:cs="Times New Roman"/>
          <w:b/>
          <w:sz w:val="24"/>
          <w:szCs w:val="24"/>
        </w:rPr>
      </w:pPr>
      <w:r w:rsidRPr="00CA1C76">
        <w:rPr>
          <w:rFonts w:ascii="Times New Roman" w:hAnsi="Times New Roman" w:cs="Times New Roman"/>
          <w:b/>
          <w:sz w:val="24"/>
          <w:szCs w:val="24"/>
        </w:rPr>
        <w:t>Purpose</w:t>
      </w:r>
    </w:p>
    <w:p w14:paraId="2DA6C2CC" w14:textId="77777777" w:rsidR="00B7650A" w:rsidRPr="00CA1C76" w:rsidRDefault="00CA1C76" w:rsidP="009B6A47">
      <w:pPr>
        <w:pStyle w:val="NoSpacing"/>
        <w:jc w:val="both"/>
        <w:rPr>
          <w:rFonts w:ascii="Times New Roman" w:hAnsi="Times New Roman" w:cs="Times New Roman"/>
          <w:sz w:val="24"/>
          <w:szCs w:val="24"/>
        </w:rPr>
      </w:pPr>
      <w:r w:rsidRPr="00CA1C76">
        <w:rPr>
          <w:rFonts w:ascii="Times New Roman" w:hAnsi="Times New Roman" w:cs="Times New Roman"/>
          <w:sz w:val="24"/>
          <w:szCs w:val="24"/>
        </w:rPr>
        <w:t>In recognition of the benefits gained over the last years and benefits to be gained through cooperative program</w:t>
      </w:r>
      <w:r w:rsidR="006F29A3">
        <w:rPr>
          <w:rFonts w:ascii="Times New Roman" w:hAnsi="Times New Roman" w:cs="Times New Roman"/>
          <w:sz w:val="24"/>
          <w:szCs w:val="24"/>
        </w:rPr>
        <w:t>s</w:t>
      </w:r>
      <w:r w:rsidRPr="00CA1C76">
        <w:rPr>
          <w:rFonts w:ascii="Times New Roman" w:hAnsi="Times New Roman" w:cs="Times New Roman"/>
          <w:sz w:val="24"/>
          <w:szCs w:val="24"/>
        </w:rPr>
        <w:t xml:space="preserve"> that promote scholarly activities and international education, </w:t>
      </w:r>
      <w:r w:rsidR="00665D2B" w:rsidRPr="00CA1C76">
        <w:rPr>
          <w:rFonts w:ascii="Times New Roman" w:hAnsi="Times New Roman" w:cs="Times New Roman"/>
          <w:caps/>
          <w:sz w:val="24"/>
          <w:szCs w:val="24"/>
        </w:rPr>
        <w:t>[institution name]</w:t>
      </w:r>
      <w:r w:rsidR="00665D2B">
        <w:rPr>
          <w:rFonts w:ascii="Times New Roman" w:hAnsi="Times New Roman" w:cs="Times New Roman"/>
          <w:caps/>
          <w:sz w:val="24"/>
          <w:szCs w:val="24"/>
        </w:rPr>
        <w:t>,</w:t>
      </w:r>
      <w:r w:rsidR="00665D2B" w:rsidRPr="00CA1C76">
        <w:rPr>
          <w:rFonts w:ascii="Times New Roman" w:hAnsi="Times New Roman" w:cs="Times New Roman"/>
          <w:caps/>
          <w:sz w:val="24"/>
          <w:szCs w:val="24"/>
        </w:rPr>
        <w:t xml:space="preserve"> [Country] </w:t>
      </w:r>
      <w:r w:rsidR="00665D2B" w:rsidRPr="00CA1C76">
        <w:rPr>
          <w:rFonts w:ascii="Times New Roman" w:hAnsi="Times New Roman" w:cs="Times New Roman"/>
          <w:sz w:val="24"/>
          <w:szCs w:val="24"/>
        </w:rPr>
        <w:t>(hereafte</w:t>
      </w:r>
      <w:r w:rsidR="00665D2B">
        <w:rPr>
          <w:rFonts w:ascii="Times New Roman" w:hAnsi="Times New Roman" w:cs="Times New Roman"/>
          <w:sz w:val="24"/>
          <w:szCs w:val="24"/>
        </w:rPr>
        <w:t>r referred to as XXXX)</w:t>
      </w:r>
      <w:r w:rsidR="00665D2B">
        <w:rPr>
          <w:rFonts w:ascii="Times New Roman" w:hAnsi="Times New Roman" w:cs="Times New Roman"/>
          <w:sz w:val="24"/>
          <w:szCs w:val="24"/>
        </w:rPr>
        <w:t xml:space="preserve"> and </w:t>
      </w:r>
      <w:r w:rsidRPr="00CA1C76">
        <w:rPr>
          <w:rFonts w:ascii="Times New Roman" w:hAnsi="Times New Roman" w:cs="Times New Roman"/>
          <w:sz w:val="24"/>
          <w:szCs w:val="24"/>
        </w:rPr>
        <w:t>the University of Science and Technology of China (hereafte</w:t>
      </w:r>
      <w:r>
        <w:rPr>
          <w:rFonts w:ascii="Times New Roman" w:hAnsi="Times New Roman" w:cs="Times New Roman"/>
          <w:sz w:val="24"/>
          <w:szCs w:val="24"/>
        </w:rPr>
        <w:t xml:space="preserve">r referred to </w:t>
      </w:r>
      <w:r w:rsidR="006F29A3">
        <w:rPr>
          <w:rFonts w:ascii="Times New Roman" w:hAnsi="Times New Roman" w:cs="Times New Roman" w:hint="eastAsia"/>
          <w:sz w:val="24"/>
          <w:szCs w:val="24"/>
          <w:lang w:eastAsia="zh-CN"/>
        </w:rPr>
        <w:t xml:space="preserve">as </w:t>
      </w:r>
      <w:r w:rsidR="006F29A3">
        <w:rPr>
          <w:rFonts w:ascii="Times New Roman" w:hAnsi="Times New Roman" w:cs="Times New Roman"/>
          <w:sz w:val="24"/>
          <w:szCs w:val="24"/>
          <w:lang w:eastAsia="zh-CN"/>
        </w:rPr>
        <w:t>“</w:t>
      </w:r>
      <w:r>
        <w:rPr>
          <w:rFonts w:ascii="Times New Roman" w:hAnsi="Times New Roman" w:cs="Times New Roman"/>
          <w:sz w:val="24"/>
          <w:szCs w:val="24"/>
        </w:rPr>
        <w:t>USTC</w:t>
      </w:r>
      <w:r w:rsidR="006F29A3">
        <w:rPr>
          <w:rFonts w:ascii="Times New Roman" w:hAnsi="Times New Roman" w:cs="Times New Roman"/>
          <w:sz w:val="24"/>
          <w:szCs w:val="24"/>
        </w:rPr>
        <w:t>”</w:t>
      </w:r>
      <w:r>
        <w:rPr>
          <w:rFonts w:ascii="Times New Roman" w:hAnsi="Times New Roman" w:cs="Times New Roman"/>
          <w:sz w:val="24"/>
          <w:szCs w:val="24"/>
        </w:rPr>
        <w:t xml:space="preserve">), China </w:t>
      </w:r>
      <w:r w:rsidRPr="00CA1C76">
        <w:rPr>
          <w:rFonts w:ascii="Times New Roman" w:hAnsi="Times New Roman" w:cs="Times New Roman"/>
          <w:sz w:val="24"/>
          <w:szCs w:val="24"/>
        </w:rPr>
        <w:t>enter into this agreement</w:t>
      </w:r>
      <w:r w:rsidR="00665D2B">
        <w:rPr>
          <w:rFonts w:ascii="Times New Roman" w:hAnsi="Times New Roman" w:cs="Times New Roman"/>
          <w:sz w:val="24"/>
          <w:szCs w:val="24"/>
        </w:rPr>
        <w:t>.</w:t>
      </w:r>
    </w:p>
    <w:p w14:paraId="718BCC2C" w14:textId="77777777" w:rsidR="00CA1C76" w:rsidRDefault="00CA1C76" w:rsidP="00F97FCC">
      <w:pPr>
        <w:pStyle w:val="NoSpacing"/>
        <w:ind w:firstLineChars="200" w:firstLine="480"/>
        <w:rPr>
          <w:rFonts w:ascii="Times New Roman" w:hAnsi="Times New Roman" w:cs="Times New Roman"/>
          <w:sz w:val="24"/>
          <w:szCs w:val="24"/>
        </w:rPr>
      </w:pPr>
    </w:p>
    <w:p w14:paraId="1B249971" w14:textId="77777777" w:rsidR="00B7650A" w:rsidRPr="002356E3" w:rsidRDefault="00F97FCC" w:rsidP="002356E3">
      <w:pPr>
        <w:pStyle w:val="NoSpacing"/>
        <w:rPr>
          <w:rFonts w:ascii="Times New Roman" w:hAnsi="Times New Roman"/>
          <w:color w:val="FF0000"/>
          <w:sz w:val="24"/>
          <w:szCs w:val="24"/>
          <w:lang w:val="en-GB"/>
        </w:rPr>
      </w:pPr>
      <w:r w:rsidRPr="002356E3">
        <w:rPr>
          <w:rFonts w:ascii="Times New Roman" w:hAnsi="Times New Roman" w:cs="Times New Roman"/>
          <w:b/>
          <w:sz w:val="24"/>
          <w:szCs w:val="24"/>
        </w:rPr>
        <w:t>Research F</w:t>
      </w:r>
      <w:r w:rsidR="002356E3" w:rsidRPr="002356E3">
        <w:rPr>
          <w:rFonts w:ascii="Times New Roman" w:hAnsi="Times New Roman" w:cs="Times New Roman"/>
          <w:b/>
          <w:sz w:val="24"/>
          <w:szCs w:val="24"/>
        </w:rPr>
        <w:t>ocus</w:t>
      </w:r>
    </w:p>
    <w:p w14:paraId="661F356D" w14:textId="77777777" w:rsidR="004A6FF8" w:rsidRPr="002356E3" w:rsidRDefault="00120D8D" w:rsidP="002356E3">
      <w:pPr>
        <w:pStyle w:val="NoSpacing"/>
        <w:jc w:val="both"/>
        <w:rPr>
          <w:rFonts w:ascii="Times New Roman" w:hAnsi="Times New Roman"/>
          <w:sz w:val="24"/>
          <w:szCs w:val="24"/>
          <w:lang w:val="en-GB" w:eastAsia="zh-CN"/>
        </w:rPr>
      </w:pPr>
      <w:r w:rsidRPr="002356E3">
        <w:rPr>
          <w:rFonts w:ascii="Times New Roman" w:hAnsi="Times New Roman"/>
          <w:sz w:val="24"/>
          <w:szCs w:val="24"/>
          <w:lang w:val="en-GB" w:eastAsia="zh-CN"/>
        </w:rPr>
        <w:t>T</w:t>
      </w:r>
      <w:r w:rsidRPr="002356E3">
        <w:rPr>
          <w:rFonts w:ascii="Times New Roman" w:hAnsi="Times New Roman" w:hint="eastAsia"/>
          <w:sz w:val="24"/>
          <w:szCs w:val="24"/>
          <w:lang w:val="en-GB" w:eastAsia="zh-CN"/>
        </w:rPr>
        <w:t xml:space="preserve">he </w:t>
      </w:r>
      <w:r w:rsidRPr="002356E3">
        <w:rPr>
          <w:rFonts w:ascii="Times New Roman" w:hAnsi="Times New Roman"/>
          <w:sz w:val="24"/>
          <w:szCs w:val="24"/>
          <w:lang w:val="en-GB" w:eastAsia="zh-CN"/>
        </w:rPr>
        <w:t xml:space="preserve">mission of the </w:t>
      </w:r>
      <w:r w:rsidR="006F29A3" w:rsidRPr="002356E3">
        <w:rPr>
          <w:rFonts w:ascii="Times New Roman" w:hAnsi="Times New Roman"/>
          <w:sz w:val="24"/>
          <w:szCs w:val="24"/>
          <w:lang w:val="en-GB" w:eastAsia="zh-CN"/>
        </w:rPr>
        <w:t xml:space="preserve">joint </w:t>
      </w:r>
      <w:r w:rsidRPr="002356E3">
        <w:rPr>
          <w:rFonts w:ascii="Times New Roman" w:hAnsi="Times New Roman"/>
          <w:sz w:val="24"/>
          <w:szCs w:val="24"/>
          <w:lang w:val="en-GB" w:eastAsia="zh-CN"/>
        </w:rPr>
        <w:t xml:space="preserve">program will be to </w:t>
      </w:r>
      <w:r w:rsidR="00115256" w:rsidRPr="002356E3">
        <w:rPr>
          <w:rFonts w:ascii="Times New Roman" w:hAnsi="Times New Roman"/>
          <w:sz w:val="24"/>
          <w:szCs w:val="24"/>
          <w:lang w:val="en-GB" w:eastAsia="zh-CN"/>
        </w:rPr>
        <w:t>cooperate</w:t>
      </w:r>
      <w:r w:rsidRPr="002356E3">
        <w:rPr>
          <w:rFonts w:ascii="Times New Roman" w:hAnsi="Times New Roman"/>
          <w:sz w:val="24"/>
          <w:szCs w:val="24"/>
          <w:lang w:val="en-GB" w:eastAsia="zh-CN"/>
        </w:rPr>
        <w:t xml:space="preserve"> in research </w:t>
      </w:r>
      <w:r w:rsidR="00115256" w:rsidRPr="002356E3">
        <w:rPr>
          <w:rFonts w:ascii="Times New Roman" w:hAnsi="Times New Roman"/>
          <w:sz w:val="24"/>
          <w:szCs w:val="24"/>
          <w:lang w:val="en-GB" w:eastAsia="zh-CN"/>
        </w:rPr>
        <w:t xml:space="preserve">and education </w:t>
      </w:r>
      <w:r w:rsidRPr="002356E3">
        <w:rPr>
          <w:rFonts w:ascii="Times New Roman" w:hAnsi="Times New Roman"/>
          <w:sz w:val="24"/>
          <w:szCs w:val="24"/>
          <w:lang w:val="en-GB" w:eastAsia="zh-CN"/>
        </w:rPr>
        <w:t xml:space="preserve">in </w:t>
      </w:r>
      <w:r w:rsidR="006F29A3" w:rsidRPr="002356E3">
        <w:rPr>
          <w:rFonts w:ascii="Times New Roman" w:hAnsi="Times New Roman"/>
          <w:sz w:val="24"/>
          <w:szCs w:val="24"/>
          <w:lang w:val="en-GB" w:eastAsia="zh-CN"/>
        </w:rPr>
        <w:t xml:space="preserve">the field of </w:t>
      </w:r>
      <w:r w:rsidRPr="002356E3">
        <w:rPr>
          <w:rFonts w:ascii="Times New Roman" w:hAnsi="Times New Roman"/>
          <w:sz w:val="24"/>
          <w:szCs w:val="24"/>
          <w:lang w:val="en-GB" w:eastAsia="zh-CN"/>
        </w:rPr>
        <w:t>[</w:t>
      </w:r>
      <w:r w:rsidRPr="002356E3">
        <w:rPr>
          <w:rFonts w:ascii="Times New Roman" w:hAnsi="Times New Roman"/>
          <w:caps/>
          <w:sz w:val="24"/>
          <w:szCs w:val="24"/>
          <w:lang w:val="en-GB" w:eastAsia="zh-CN"/>
        </w:rPr>
        <w:t>research field</w:t>
      </w:r>
      <w:r w:rsidRPr="002356E3">
        <w:rPr>
          <w:rFonts w:ascii="Times New Roman" w:hAnsi="Times New Roman"/>
          <w:sz w:val="24"/>
          <w:szCs w:val="24"/>
          <w:lang w:val="en-GB" w:eastAsia="zh-CN"/>
        </w:rPr>
        <w:t xml:space="preserve">]. </w:t>
      </w:r>
      <w:r w:rsidR="004A6FF8" w:rsidRPr="002356E3">
        <w:rPr>
          <w:rFonts w:ascii="Times New Roman" w:hAnsi="Times New Roman"/>
          <w:sz w:val="24"/>
          <w:szCs w:val="24"/>
          <w:lang w:val="en-GB" w:eastAsia="zh-CN"/>
        </w:rPr>
        <w:t>The ways in which collaboration in these fields m</w:t>
      </w:r>
      <w:r w:rsidR="00115256" w:rsidRPr="002356E3">
        <w:rPr>
          <w:rFonts w:ascii="Times New Roman" w:hAnsi="Times New Roman"/>
          <w:sz w:val="24"/>
          <w:szCs w:val="24"/>
          <w:lang w:val="en-GB" w:eastAsia="zh-CN"/>
        </w:rPr>
        <w:t>a</w:t>
      </w:r>
      <w:r w:rsidR="004A6FF8" w:rsidRPr="002356E3">
        <w:rPr>
          <w:rFonts w:ascii="Times New Roman" w:hAnsi="Times New Roman"/>
          <w:sz w:val="24"/>
          <w:szCs w:val="24"/>
          <w:lang w:val="en-GB" w:eastAsia="zh-CN"/>
        </w:rPr>
        <w:t>y be realized include, but are not limited to,</w:t>
      </w:r>
    </w:p>
    <w:p w14:paraId="56518B56" w14:textId="77777777" w:rsidR="004A6FF8" w:rsidRPr="002356E3" w:rsidRDefault="00C07D42" w:rsidP="00F97FCC">
      <w:pPr>
        <w:pStyle w:val="NoSpacing"/>
        <w:numPr>
          <w:ilvl w:val="0"/>
          <w:numId w:val="4"/>
        </w:numPr>
        <w:ind w:left="0" w:firstLineChars="200" w:firstLine="480"/>
        <w:jc w:val="both"/>
        <w:rPr>
          <w:rFonts w:ascii="Times New Roman" w:hAnsi="Times New Roman"/>
          <w:sz w:val="24"/>
          <w:szCs w:val="24"/>
          <w:lang w:val="en-GB" w:eastAsia="zh-CN"/>
        </w:rPr>
      </w:pPr>
      <w:r w:rsidRPr="002356E3">
        <w:rPr>
          <w:rFonts w:ascii="Times New Roman" w:hAnsi="Times New Roman"/>
          <w:sz w:val="24"/>
          <w:szCs w:val="24"/>
          <w:lang w:val="en-GB" w:eastAsia="zh-CN"/>
        </w:rPr>
        <w:t>Exchange and visit of faculty/staff</w:t>
      </w:r>
    </w:p>
    <w:p w14:paraId="115B3BEF" w14:textId="77777777" w:rsidR="004A6FF8" w:rsidRPr="002356E3" w:rsidRDefault="004A6FF8" w:rsidP="00F97FCC">
      <w:pPr>
        <w:pStyle w:val="NoSpacing"/>
        <w:numPr>
          <w:ilvl w:val="0"/>
          <w:numId w:val="4"/>
        </w:numPr>
        <w:ind w:left="0" w:firstLineChars="200" w:firstLine="480"/>
        <w:jc w:val="both"/>
        <w:rPr>
          <w:rFonts w:ascii="Times New Roman" w:hAnsi="Times New Roman"/>
          <w:sz w:val="24"/>
          <w:szCs w:val="24"/>
          <w:lang w:val="en-GB" w:eastAsia="zh-CN"/>
        </w:rPr>
      </w:pPr>
      <w:r w:rsidRPr="002356E3">
        <w:rPr>
          <w:rFonts w:ascii="Times New Roman" w:hAnsi="Times New Roman"/>
          <w:sz w:val="24"/>
          <w:szCs w:val="24"/>
          <w:lang w:val="en-GB" w:eastAsia="zh-CN"/>
        </w:rPr>
        <w:t xml:space="preserve">Joint </w:t>
      </w:r>
      <w:r w:rsidR="00115256" w:rsidRPr="002356E3">
        <w:rPr>
          <w:rFonts w:ascii="Times New Roman" w:hAnsi="Times New Roman"/>
          <w:sz w:val="24"/>
          <w:szCs w:val="24"/>
          <w:lang w:val="en-GB" w:eastAsia="zh-CN"/>
        </w:rPr>
        <w:t>education</w:t>
      </w:r>
      <w:r w:rsidRPr="002356E3">
        <w:rPr>
          <w:rFonts w:ascii="Times New Roman" w:hAnsi="Times New Roman"/>
          <w:sz w:val="24"/>
          <w:szCs w:val="24"/>
          <w:lang w:val="en-GB" w:eastAsia="zh-CN"/>
        </w:rPr>
        <w:t xml:space="preserve"> programs</w:t>
      </w:r>
    </w:p>
    <w:p w14:paraId="7417038E" w14:textId="77777777" w:rsidR="004A6FF8" w:rsidRPr="002356E3" w:rsidRDefault="004A6FF8" w:rsidP="00F97FCC">
      <w:pPr>
        <w:pStyle w:val="NoSpacing"/>
        <w:numPr>
          <w:ilvl w:val="0"/>
          <w:numId w:val="4"/>
        </w:numPr>
        <w:ind w:left="0" w:firstLineChars="200" w:firstLine="480"/>
        <w:jc w:val="both"/>
        <w:rPr>
          <w:rFonts w:ascii="Times New Roman" w:hAnsi="Times New Roman"/>
          <w:sz w:val="24"/>
          <w:szCs w:val="24"/>
          <w:lang w:val="en-GB" w:eastAsia="zh-CN"/>
        </w:rPr>
      </w:pPr>
      <w:r w:rsidRPr="002356E3">
        <w:rPr>
          <w:rFonts w:ascii="Times New Roman" w:hAnsi="Times New Roman"/>
          <w:sz w:val="24"/>
          <w:szCs w:val="24"/>
          <w:lang w:val="en-GB" w:eastAsia="zh-CN"/>
        </w:rPr>
        <w:t>Joint research programs</w:t>
      </w:r>
    </w:p>
    <w:p w14:paraId="31F06695" w14:textId="77777777" w:rsidR="009B6A47" w:rsidRPr="002356E3" w:rsidRDefault="006F29A3" w:rsidP="009B6A47">
      <w:pPr>
        <w:pStyle w:val="NoSpacing"/>
        <w:jc w:val="both"/>
        <w:rPr>
          <w:rFonts w:ascii="Times New Roman" w:hAnsi="Times New Roman"/>
          <w:sz w:val="24"/>
          <w:szCs w:val="24"/>
          <w:lang w:val="en-GB" w:eastAsia="zh-CN"/>
        </w:rPr>
      </w:pPr>
      <w:r w:rsidRPr="002356E3">
        <w:rPr>
          <w:rFonts w:ascii="Times New Roman" w:hAnsi="Times New Roman"/>
          <w:sz w:val="24"/>
          <w:szCs w:val="24"/>
          <w:lang w:val="en-GB" w:eastAsia="zh-CN"/>
        </w:rPr>
        <w:t>This Agreement is not limited to previously mentioned research fields, and can be extended towards other areas of research in the future.</w:t>
      </w:r>
      <w:r w:rsidRPr="002356E3">
        <w:rPr>
          <w:rFonts w:ascii="Times New Roman" w:hAnsi="Times New Roman"/>
          <w:sz w:val="24"/>
          <w:szCs w:val="24"/>
          <w:lang w:val="en-GB" w:eastAsia="zh-CN"/>
        </w:rPr>
        <w:br/>
      </w:r>
    </w:p>
    <w:p w14:paraId="6E9C2FAD" w14:textId="77777777" w:rsidR="009B6A47" w:rsidRPr="002356E3" w:rsidRDefault="009B6A47" w:rsidP="002356E3">
      <w:pPr>
        <w:pStyle w:val="NoSpacing"/>
        <w:jc w:val="both"/>
        <w:rPr>
          <w:rFonts w:ascii="Times New Roman" w:hAnsi="Times New Roman"/>
          <w:b/>
          <w:sz w:val="24"/>
          <w:szCs w:val="24"/>
          <w:lang w:val="en-GB" w:eastAsia="zh-CN"/>
        </w:rPr>
      </w:pPr>
      <w:commentRangeStart w:id="1"/>
      <w:r w:rsidRPr="002356E3">
        <w:rPr>
          <w:rFonts w:ascii="Times New Roman" w:hAnsi="Times New Roman" w:hint="eastAsia"/>
          <w:b/>
          <w:sz w:val="24"/>
          <w:szCs w:val="24"/>
          <w:lang w:val="en-GB" w:eastAsia="zh-CN"/>
        </w:rPr>
        <w:t>Faculty/Staff exchange</w:t>
      </w:r>
    </w:p>
    <w:p w14:paraId="78DDFFF9" w14:textId="77777777" w:rsidR="009B6A47" w:rsidRPr="002356E3" w:rsidRDefault="009B6A47" w:rsidP="002356E3">
      <w:pPr>
        <w:pStyle w:val="NoSpacing"/>
        <w:jc w:val="both"/>
        <w:rPr>
          <w:rFonts w:ascii="Times New Roman" w:hAnsi="Times New Roman"/>
          <w:sz w:val="24"/>
          <w:szCs w:val="24"/>
          <w:lang w:val="en-GB"/>
        </w:rPr>
      </w:pPr>
      <w:r w:rsidRPr="002356E3">
        <w:rPr>
          <w:rFonts w:ascii="Times New Roman" w:hAnsi="Times New Roman" w:hint="eastAsia"/>
          <w:sz w:val="24"/>
          <w:szCs w:val="24"/>
          <w:lang w:val="en-GB"/>
        </w:rPr>
        <w:t xml:space="preserve">Participants must include at least one permanent or term-contract member of the scientific staff of each party, each of whom is a qualified </w:t>
      </w:r>
      <w:r w:rsidR="00C1351D" w:rsidRPr="002356E3">
        <w:rPr>
          <w:rFonts w:ascii="Times New Roman" w:hAnsi="Times New Roman"/>
          <w:sz w:val="24"/>
          <w:szCs w:val="24"/>
          <w:lang w:val="en-GB"/>
        </w:rPr>
        <w:t>academic (</w:t>
      </w:r>
      <w:r w:rsidRPr="002356E3">
        <w:rPr>
          <w:rFonts w:ascii="Times New Roman" w:hAnsi="Times New Roman"/>
          <w:sz w:val="24"/>
          <w:szCs w:val="24"/>
          <w:lang w:val="en-GB"/>
        </w:rPr>
        <w:t>i.e. normally, the holder of a PhD degree</w:t>
      </w:r>
      <w:r w:rsidRPr="002356E3">
        <w:rPr>
          <w:rFonts w:ascii="Times New Roman" w:hAnsi="Times New Roman" w:hint="eastAsia"/>
          <w:sz w:val="24"/>
          <w:szCs w:val="24"/>
          <w:lang w:val="en-GB"/>
        </w:rPr>
        <w:t>)</w:t>
      </w:r>
      <w:r w:rsidRPr="002356E3">
        <w:rPr>
          <w:rFonts w:ascii="Times New Roman" w:hAnsi="Times New Roman"/>
          <w:sz w:val="24"/>
          <w:szCs w:val="24"/>
          <w:lang w:val="en-GB"/>
        </w:rPr>
        <w:t>.</w:t>
      </w:r>
    </w:p>
    <w:p w14:paraId="77B1E4AC" w14:textId="77777777" w:rsidR="009B6A47" w:rsidRPr="002356E3" w:rsidRDefault="009B6A47" w:rsidP="009B6A47">
      <w:pPr>
        <w:pStyle w:val="NoSpacing"/>
        <w:jc w:val="both"/>
        <w:rPr>
          <w:rFonts w:ascii="Times New Roman" w:hAnsi="Times New Roman"/>
          <w:sz w:val="24"/>
          <w:szCs w:val="24"/>
          <w:lang w:val="en-GB" w:eastAsia="zh-CN"/>
        </w:rPr>
      </w:pPr>
      <w:r w:rsidRPr="002356E3">
        <w:rPr>
          <w:rFonts w:ascii="Times New Roman" w:hAnsi="Times New Roman"/>
          <w:sz w:val="24"/>
          <w:szCs w:val="24"/>
          <w:lang w:val="en-GB" w:eastAsia="zh-CN"/>
        </w:rPr>
        <w:t>They contribution of these participants may be realized as</w:t>
      </w:r>
      <w:r w:rsidR="00E416B1" w:rsidRPr="002356E3">
        <w:rPr>
          <w:rFonts w:ascii="Times New Roman" w:hAnsi="Times New Roman"/>
          <w:sz w:val="24"/>
          <w:szCs w:val="24"/>
          <w:lang w:val="en-GB" w:eastAsia="zh-CN"/>
        </w:rPr>
        <w:t>:</w:t>
      </w:r>
      <w:r w:rsidRPr="002356E3">
        <w:rPr>
          <w:rFonts w:ascii="Times New Roman" w:hAnsi="Times New Roman"/>
          <w:sz w:val="24"/>
          <w:szCs w:val="24"/>
          <w:lang w:val="en-GB" w:eastAsia="zh-CN"/>
        </w:rPr>
        <w:t xml:space="preserve"> </w:t>
      </w:r>
    </w:p>
    <w:p w14:paraId="7E9E8601" w14:textId="77777777" w:rsidR="009B6A47" w:rsidRPr="002356E3" w:rsidRDefault="009B6A47" w:rsidP="009B6A47">
      <w:pPr>
        <w:pStyle w:val="NoSpacing"/>
        <w:numPr>
          <w:ilvl w:val="0"/>
          <w:numId w:val="5"/>
        </w:numPr>
        <w:ind w:left="0" w:firstLineChars="200" w:firstLine="480"/>
        <w:jc w:val="both"/>
        <w:rPr>
          <w:rFonts w:ascii="Times New Roman" w:hAnsi="Times New Roman"/>
          <w:sz w:val="24"/>
          <w:szCs w:val="24"/>
          <w:lang w:val="en-GB" w:eastAsia="zh-CN"/>
        </w:rPr>
      </w:pPr>
      <w:r w:rsidRPr="002356E3">
        <w:rPr>
          <w:rFonts w:ascii="Times New Roman" w:hAnsi="Times New Roman"/>
          <w:sz w:val="24"/>
          <w:szCs w:val="24"/>
          <w:lang w:val="en-GB" w:eastAsia="zh-CN"/>
        </w:rPr>
        <w:t>Team leader/member;</w:t>
      </w:r>
    </w:p>
    <w:p w14:paraId="2287C761" w14:textId="77777777" w:rsidR="009B6A47" w:rsidRPr="002356E3" w:rsidRDefault="009B6A47" w:rsidP="009B6A47">
      <w:pPr>
        <w:pStyle w:val="NoSpacing"/>
        <w:numPr>
          <w:ilvl w:val="0"/>
          <w:numId w:val="5"/>
        </w:numPr>
        <w:ind w:left="0" w:firstLineChars="200" w:firstLine="480"/>
        <w:jc w:val="both"/>
        <w:rPr>
          <w:rFonts w:ascii="Times New Roman" w:hAnsi="Times New Roman"/>
          <w:sz w:val="24"/>
          <w:szCs w:val="24"/>
          <w:lang w:val="en-GB" w:eastAsia="zh-CN"/>
        </w:rPr>
      </w:pPr>
      <w:r w:rsidRPr="002356E3">
        <w:rPr>
          <w:rFonts w:ascii="Times New Roman" w:hAnsi="Times New Roman"/>
          <w:sz w:val="24"/>
          <w:szCs w:val="24"/>
          <w:lang w:val="en-GB" w:eastAsia="zh-CN"/>
        </w:rPr>
        <w:t>Visiting scientist/scientific counterpart of visiting scientist;</w:t>
      </w:r>
    </w:p>
    <w:p w14:paraId="4DF8A72F" w14:textId="77777777" w:rsidR="009B6A47" w:rsidRPr="002356E3" w:rsidRDefault="009B6A47" w:rsidP="009B6A47">
      <w:pPr>
        <w:pStyle w:val="NoSpacing"/>
        <w:numPr>
          <w:ilvl w:val="0"/>
          <w:numId w:val="5"/>
        </w:numPr>
        <w:ind w:left="0" w:firstLineChars="200" w:firstLine="480"/>
        <w:jc w:val="both"/>
        <w:rPr>
          <w:rFonts w:ascii="Times New Roman" w:hAnsi="Times New Roman"/>
          <w:sz w:val="24"/>
          <w:szCs w:val="24"/>
          <w:lang w:val="en-GB" w:eastAsia="zh-CN"/>
        </w:rPr>
      </w:pPr>
      <w:r w:rsidRPr="002356E3">
        <w:rPr>
          <w:rFonts w:ascii="Times New Roman" w:hAnsi="Times New Roman"/>
          <w:sz w:val="24"/>
          <w:szCs w:val="24"/>
          <w:lang w:val="en-GB" w:eastAsia="zh-CN"/>
        </w:rPr>
        <w:lastRenderedPageBreak/>
        <w:t>Co-supervisor of qualified students;</w:t>
      </w:r>
    </w:p>
    <w:p w14:paraId="573292D6" w14:textId="77777777" w:rsidR="009B6A47" w:rsidRPr="002356E3" w:rsidRDefault="009B6A47" w:rsidP="009B6A47">
      <w:pPr>
        <w:pStyle w:val="NoSpacing"/>
        <w:numPr>
          <w:ilvl w:val="0"/>
          <w:numId w:val="5"/>
        </w:numPr>
        <w:ind w:left="0" w:firstLineChars="200" w:firstLine="480"/>
        <w:jc w:val="both"/>
        <w:rPr>
          <w:rFonts w:ascii="Times New Roman" w:hAnsi="Times New Roman"/>
          <w:sz w:val="24"/>
          <w:szCs w:val="24"/>
          <w:lang w:val="en-GB" w:eastAsia="zh-CN"/>
        </w:rPr>
      </w:pPr>
      <w:r w:rsidRPr="002356E3">
        <w:rPr>
          <w:rFonts w:ascii="Times New Roman" w:hAnsi="Times New Roman"/>
          <w:sz w:val="24"/>
          <w:szCs w:val="24"/>
          <w:lang w:val="en-GB" w:eastAsia="zh-CN"/>
        </w:rPr>
        <w:t>Conference/workshop convener/ participant</w:t>
      </w:r>
    </w:p>
    <w:p w14:paraId="4A37F0A3" w14:textId="77777777" w:rsidR="004A6FF8" w:rsidRPr="002356E3" w:rsidRDefault="004A6FF8" w:rsidP="00F97FCC">
      <w:pPr>
        <w:pStyle w:val="NoSpacing"/>
        <w:ind w:firstLineChars="200" w:firstLine="480"/>
        <w:jc w:val="both"/>
        <w:rPr>
          <w:rFonts w:ascii="Times New Roman" w:hAnsi="Times New Roman"/>
          <w:sz w:val="24"/>
          <w:szCs w:val="24"/>
          <w:lang w:val="en-GB" w:eastAsia="zh-CN"/>
        </w:rPr>
      </w:pPr>
    </w:p>
    <w:p w14:paraId="5F176F56" w14:textId="77777777" w:rsidR="00026A2F" w:rsidRPr="002356E3" w:rsidRDefault="00115256" w:rsidP="009B6A47">
      <w:pPr>
        <w:pStyle w:val="NoSpacing"/>
        <w:jc w:val="both"/>
        <w:rPr>
          <w:rFonts w:ascii="Times New Roman" w:hAnsi="Times New Roman"/>
          <w:b/>
          <w:sz w:val="24"/>
          <w:szCs w:val="24"/>
          <w:lang w:val="en-GB" w:eastAsia="zh-CN"/>
        </w:rPr>
      </w:pPr>
      <w:r w:rsidRPr="002356E3">
        <w:rPr>
          <w:rFonts w:ascii="Times New Roman" w:hAnsi="Times New Roman" w:hint="eastAsia"/>
          <w:b/>
          <w:sz w:val="24"/>
          <w:szCs w:val="24"/>
          <w:lang w:val="en-GB" w:eastAsia="zh-CN"/>
        </w:rPr>
        <w:t xml:space="preserve">Cooperation </w:t>
      </w:r>
      <w:r w:rsidR="00A85498" w:rsidRPr="002356E3">
        <w:rPr>
          <w:rFonts w:ascii="Times New Roman" w:hAnsi="Times New Roman"/>
          <w:b/>
          <w:sz w:val="24"/>
          <w:szCs w:val="24"/>
          <w:lang w:val="en-GB" w:eastAsia="zh-CN"/>
        </w:rPr>
        <w:t xml:space="preserve">Education </w:t>
      </w:r>
      <w:r w:rsidRPr="002356E3">
        <w:rPr>
          <w:rFonts w:ascii="Times New Roman" w:hAnsi="Times New Roman" w:hint="eastAsia"/>
          <w:b/>
          <w:sz w:val="24"/>
          <w:szCs w:val="24"/>
          <w:lang w:val="en-GB" w:eastAsia="zh-CN"/>
        </w:rPr>
        <w:t>Program and Procedure</w:t>
      </w:r>
    </w:p>
    <w:p w14:paraId="21171315" w14:textId="77777777" w:rsidR="004A6FF8" w:rsidRPr="002356E3" w:rsidRDefault="004A6FF8" w:rsidP="009B6A47">
      <w:pPr>
        <w:pStyle w:val="NoSpacing"/>
        <w:numPr>
          <w:ilvl w:val="0"/>
          <w:numId w:val="7"/>
        </w:numPr>
        <w:ind w:left="480" w:hangingChars="200" w:hanging="480"/>
        <w:jc w:val="both"/>
        <w:rPr>
          <w:rFonts w:ascii="Times New Roman" w:hAnsi="Times New Roman"/>
          <w:sz w:val="24"/>
          <w:szCs w:val="24"/>
          <w:lang w:val="en-GB"/>
        </w:rPr>
      </w:pPr>
      <w:r w:rsidRPr="002356E3">
        <w:rPr>
          <w:rFonts w:ascii="Times New Roman" w:hAnsi="Times New Roman"/>
          <w:sz w:val="24"/>
          <w:szCs w:val="24"/>
          <w:lang w:val="en-GB"/>
        </w:rPr>
        <w:t>Both parties agree to collaborate on graduate education in the field of [RESEARCH FIELD].</w:t>
      </w:r>
    </w:p>
    <w:p w14:paraId="0D43C222" w14:textId="77777777" w:rsidR="004A6FF8" w:rsidRPr="002356E3" w:rsidRDefault="004A6FF8" w:rsidP="009B6A47">
      <w:pPr>
        <w:pStyle w:val="NoSpacing"/>
        <w:numPr>
          <w:ilvl w:val="0"/>
          <w:numId w:val="7"/>
        </w:numPr>
        <w:ind w:left="480" w:hangingChars="200" w:hanging="480"/>
        <w:jc w:val="both"/>
        <w:rPr>
          <w:rFonts w:ascii="Times New Roman" w:hAnsi="Times New Roman"/>
          <w:sz w:val="24"/>
          <w:szCs w:val="24"/>
          <w:lang w:val="en-GB"/>
        </w:rPr>
      </w:pPr>
      <w:r w:rsidRPr="002356E3">
        <w:rPr>
          <w:rFonts w:ascii="Times New Roman" w:hAnsi="Times New Roman" w:cs="Times New Roman"/>
          <w:sz w:val="24"/>
          <w:szCs w:val="24"/>
        </w:rPr>
        <w:t xml:space="preserve">Each party can nominate up to </w:t>
      </w:r>
      <w:r w:rsidRPr="002356E3">
        <w:rPr>
          <w:rFonts w:ascii="Times New Roman" w:hAnsi="Times New Roman" w:cs="Times New Roman"/>
          <w:color w:val="FF0000"/>
          <w:sz w:val="24"/>
          <w:szCs w:val="24"/>
        </w:rPr>
        <w:t>ten (10)</w:t>
      </w:r>
      <w:r w:rsidRPr="002356E3">
        <w:rPr>
          <w:rFonts w:ascii="Times New Roman" w:hAnsi="Times New Roman" w:cs="Times New Roman"/>
          <w:sz w:val="24"/>
          <w:szCs w:val="24"/>
        </w:rPr>
        <w:t xml:space="preserve"> students annually as program candidates. </w:t>
      </w:r>
    </w:p>
    <w:p w14:paraId="7B7B39FC" w14:textId="77777777" w:rsidR="004A6FF8" w:rsidRPr="002356E3" w:rsidRDefault="004A6FF8" w:rsidP="009B6A47">
      <w:pPr>
        <w:pStyle w:val="NoSpacing"/>
        <w:numPr>
          <w:ilvl w:val="0"/>
          <w:numId w:val="7"/>
        </w:numPr>
        <w:ind w:left="480" w:hangingChars="200" w:hanging="480"/>
        <w:jc w:val="both"/>
        <w:rPr>
          <w:rFonts w:ascii="Times New Roman" w:hAnsi="Times New Roman"/>
          <w:sz w:val="24"/>
          <w:szCs w:val="24"/>
          <w:lang w:val="en-GB"/>
        </w:rPr>
      </w:pPr>
      <w:r w:rsidRPr="002356E3">
        <w:rPr>
          <w:rFonts w:ascii="Times New Roman" w:hAnsi="Times New Roman"/>
          <w:sz w:val="24"/>
          <w:szCs w:val="24"/>
          <w:lang w:val="en-GB"/>
        </w:rPr>
        <w:t>The students will be those Chinese students who are enrolled through national graduate entrance admission and specifically apply for this joint program</w:t>
      </w:r>
      <w:r w:rsidR="00E416B1" w:rsidRPr="002356E3">
        <w:rPr>
          <w:rFonts w:ascii="Times New Roman" w:hAnsi="Times New Roman"/>
          <w:sz w:val="24"/>
          <w:szCs w:val="24"/>
          <w:lang w:val="en-GB"/>
        </w:rPr>
        <w:t>,</w:t>
      </w:r>
      <w:r w:rsidRPr="002356E3">
        <w:rPr>
          <w:rFonts w:ascii="Times New Roman" w:hAnsi="Times New Roman"/>
          <w:sz w:val="24"/>
          <w:szCs w:val="24"/>
          <w:lang w:val="en-GB"/>
        </w:rPr>
        <w:t xml:space="preserve"> </w:t>
      </w:r>
      <w:r w:rsidR="00E416B1" w:rsidRPr="002356E3">
        <w:rPr>
          <w:rFonts w:ascii="Times New Roman" w:hAnsi="Times New Roman"/>
          <w:sz w:val="24"/>
          <w:szCs w:val="24"/>
          <w:lang w:val="en-GB"/>
        </w:rPr>
        <w:t>w</w:t>
      </w:r>
      <w:r w:rsidRPr="002356E3">
        <w:rPr>
          <w:rFonts w:ascii="Times New Roman" w:hAnsi="Times New Roman"/>
          <w:sz w:val="24"/>
          <w:szCs w:val="24"/>
          <w:lang w:val="en-GB"/>
        </w:rPr>
        <w:t>ith both parties’ supervisor recognition and agreement in a defined research project.</w:t>
      </w:r>
    </w:p>
    <w:p w14:paraId="416C7C1F" w14:textId="77777777" w:rsidR="00F97FCC" w:rsidRPr="002356E3" w:rsidRDefault="004A6FF8" w:rsidP="002356E3">
      <w:pPr>
        <w:pStyle w:val="NoSpacing"/>
        <w:numPr>
          <w:ilvl w:val="0"/>
          <w:numId w:val="7"/>
        </w:numPr>
        <w:ind w:left="480" w:hangingChars="200" w:hanging="480"/>
        <w:jc w:val="both"/>
        <w:rPr>
          <w:rFonts w:ascii="Times New Roman" w:hAnsi="Times New Roman"/>
          <w:sz w:val="24"/>
          <w:szCs w:val="24"/>
          <w:lang w:val="en-GB"/>
        </w:rPr>
      </w:pPr>
      <w:r w:rsidRPr="002356E3">
        <w:rPr>
          <w:rFonts w:ascii="Times New Roman" w:hAnsi="Times New Roman"/>
          <w:sz w:val="24"/>
          <w:szCs w:val="24"/>
          <w:lang w:val="en-GB"/>
        </w:rPr>
        <w:t xml:space="preserve">Students </w:t>
      </w:r>
      <w:r w:rsidR="00E416B1" w:rsidRPr="002356E3">
        <w:rPr>
          <w:rFonts w:ascii="Times New Roman" w:hAnsi="Times New Roman"/>
          <w:sz w:val="24"/>
          <w:szCs w:val="24"/>
          <w:lang w:val="en-GB"/>
        </w:rPr>
        <w:t xml:space="preserve">should </w:t>
      </w:r>
      <w:r w:rsidRPr="002356E3">
        <w:rPr>
          <w:rFonts w:ascii="Times New Roman" w:hAnsi="Times New Roman"/>
          <w:sz w:val="24"/>
          <w:szCs w:val="24"/>
          <w:lang w:val="en-GB"/>
        </w:rPr>
        <w:t xml:space="preserve">gain the required </w:t>
      </w:r>
      <w:r w:rsidR="00C07D42" w:rsidRPr="002356E3">
        <w:rPr>
          <w:rFonts w:ascii="Times New Roman" w:hAnsi="Times New Roman"/>
          <w:sz w:val="24"/>
          <w:szCs w:val="24"/>
          <w:lang w:val="en-GB"/>
        </w:rPr>
        <w:t>degree</w:t>
      </w:r>
      <w:r w:rsidRPr="002356E3">
        <w:rPr>
          <w:rFonts w:ascii="Times New Roman" w:hAnsi="Times New Roman"/>
          <w:sz w:val="24"/>
          <w:szCs w:val="24"/>
          <w:lang w:val="en-GB"/>
        </w:rPr>
        <w:t xml:space="preserve"> qualification and skill training in USTC first</w:t>
      </w:r>
      <w:r w:rsidR="00E416B1" w:rsidRPr="002356E3">
        <w:rPr>
          <w:rFonts w:ascii="Times New Roman" w:hAnsi="Times New Roman"/>
          <w:sz w:val="24"/>
          <w:szCs w:val="24"/>
          <w:lang w:val="en-GB"/>
        </w:rPr>
        <w:t>, and then</w:t>
      </w:r>
      <w:r w:rsidRPr="002356E3">
        <w:rPr>
          <w:rFonts w:ascii="Times New Roman" w:hAnsi="Times New Roman"/>
          <w:sz w:val="24"/>
          <w:szCs w:val="24"/>
          <w:lang w:val="en-GB"/>
        </w:rPr>
        <w:t xml:space="preserve"> </w:t>
      </w:r>
      <w:r w:rsidR="00E416B1" w:rsidRPr="002356E3">
        <w:rPr>
          <w:rFonts w:ascii="Times New Roman" w:hAnsi="Times New Roman"/>
          <w:sz w:val="24"/>
          <w:szCs w:val="24"/>
          <w:lang w:val="en-GB"/>
        </w:rPr>
        <w:t>screened out</w:t>
      </w:r>
      <w:r w:rsidRPr="002356E3">
        <w:rPr>
          <w:rFonts w:ascii="Times New Roman" w:hAnsi="Times New Roman"/>
          <w:sz w:val="24"/>
          <w:szCs w:val="24"/>
          <w:lang w:val="en-GB"/>
        </w:rPr>
        <w:t xml:space="preserve"> to come to [INSTITUTION NAME] for joint project R&amp;D </w:t>
      </w:r>
      <w:r w:rsidR="00E416B1" w:rsidRPr="002356E3">
        <w:rPr>
          <w:rFonts w:ascii="Times New Roman" w:hAnsi="Times New Roman"/>
          <w:sz w:val="24"/>
          <w:szCs w:val="24"/>
          <w:lang w:val="en-GB"/>
        </w:rPr>
        <w:t>with</w:t>
      </w:r>
      <w:r w:rsidRPr="002356E3">
        <w:rPr>
          <w:rFonts w:ascii="Times New Roman" w:hAnsi="Times New Roman"/>
          <w:sz w:val="24"/>
          <w:szCs w:val="24"/>
          <w:lang w:val="en-GB"/>
        </w:rPr>
        <w:t xml:space="preserve"> attend</w:t>
      </w:r>
      <w:r w:rsidR="00E416B1" w:rsidRPr="002356E3">
        <w:rPr>
          <w:rFonts w:ascii="Times New Roman" w:hAnsi="Times New Roman"/>
          <w:sz w:val="24"/>
          <w:szCs w:val="24"/>
          <w:lang w:val="en-GB"/>
        </w:rPr>
        <w:t>ance of</w:t>
      </w:r>
      <w:r w:rsidRPr="002356E3">
        <w:rPr>
          <w:rFonts w:ascii="Times New Roman" w:hAnsi="Times New Roman"/>
          <w:sz w:val="24"/>
          <w:szCs w:val="24"/>
          <w:lang w:val="en-GB"/>
        </w:rPr>
        <w:t xml:space="preserve"> the relevant lectures</w:t>
      </w:r>
      <w:r w:rsidR="00E416B1" w:rsidRPr="002356E3">
        <w:rPr>
          <w:rFonts w:ascii="Times New Roman" w:hAnsi="Times New Roman"/>
          <w:sz w:val="24"/>
          <w:szCs w:val="24"/>
          <w:lang w:val="en-GB"/>
        </w:rPr>
        <w:t>, if necessary</w:t>
      </w:r>
      <w:r w:rsidRPr="002356E3">
        <w:rPr>
          <w:rFonts w:ascii="Times New Roman" w:hAnsi="Times New Roman"/>
          <w:sz w:val="24"/>
          <w:szCs w:val="24"/>
          <w:lang w:val="en-GB"/>
        </w:rPr>
        <w:t xml:space="preserve">. </w:t>
      </w:r>
      <w:r w:rsidR="00E416B1" w:rsidRPr="002356E3">
        <w:rPr>
          <w:rFonts w:ascii="Times New Roman" w:hAnsi="Times New Roman"/>
          <w:sz w:val="24"/>
          <w:szCs w:val="24"/>
          <w:lang w:val="en-GB"/>
        </w:rPr>
        <w:t xml:space="preserve">The initial duration is set to be one year, which </w:t>
      </w:r>
      <w:r w:rsidRPr="002356E3">
        <w:rPr>
          <w:rFonts w:ascii="Times New Roman" w:hAnsi="Times New Roman"/>
          <w:sz w:val="24"/>
          <w:szCs w:val="24"/>
          <w:lang w:val="en-GB"/>
        </w:rPr>
        <w:t>can</w:t>
      </w:r>
      <w:r w:rsidR="00E416B1" w:rsidRPr="002356E3">
        <w:rPr>
          <w:rFonts w:ascii="Times New Roman" w:hAnsi="Times New Roman"/>
          <w:sz w:val="24"/>
          <w:szCs w:val="24"/>
          <w:lang w:val="en-GB"/>
        </w:rPr>
        <w:t xml:space="preserve"> be</w:t>
      </w:r>
      <w:r w:rsidRPr="002356E3">
        <w:rPr>
          <w:rFonts w:ascii="Times New Roman" w:hAnsi="Times New Roman"/>
          <w:sz w:val="24"/>
          <w:szCs w:val="24"/>
          <w:lang w:val="en-GB"/>
        </w:rPr>
        <w:t xml:space="preserve"> </w:t>
      </w:r>
      <w:r w:rsidR="00E416B1" w:rsidRPr="002356E3">
        <w:rPr>
          <w:rFonts w:ascii="Times New Roman" w:hAnsi="Times New Roman"/>
          <w:sz w:val="24"/>
          <w:szCs w:val="24"/>
          <w:lang w:val="en-GB"/>
        </w:rPr>
        <w:t>extended for</w:t>
      </w:r>
      <w:r w:rsidRPr="002356E3">
        <w:rPr>
          <w:rFonts w:ascii="Times New Roman" w:hAnsi="Times New Roman"/>
          <w:sz w:val="24"/>
          <w:szCs w:val="24"/>
          <w:lang w:val="en-GB"/>
        </w:rPr>
        <w:t xml:space="preserve"> </w:t>
      </w:r>
      <w:r w:rsidR="00AF3555" w:rsidRPr="002356E3">
        <w:rPr>
          <w:rFonts w:ascii="Times New Roman" w:hAnsi="Times New Roman"/>
          <w:color w:val="FF0000"/>
          <w:sz w:val="24"/>
          <w:szCs w:val="24"/>
          <w:lang w:val="en-GB"/>
        </w:rPr>
        <w:t>one</w:t>
      </w:r>
      <w:r w:rsidRPr="002356E3">
        <w:rPr>
          <w:rFonts w:ascii="Times New Roman" w:hAnsi="Times New Roman"/>
          <w:color w:val="FF0000"/>
          <w:sz w:val="24"/>
          <w:szCs w:val="24"/>
          <w:lang w:val="en-GB"/>
        </w:rPr>
        <w:t xml:space="preserve"> more year</w:t>
      </w:r>
      <w:r w:rsidR="003E31B7" w:rsidRPr="002356E3">
        <w:rPr>
          <w:rFonts w:ascii="Times New Roman" w:hAnsi="Times New Roman"/>
          <w:sz w:val="24"/>
          <w:szCs w:val="24"/>
          <w:lang w:val="en-GB"/>
        </w:rPr>
        <w:t xml:space="preserve"> </w:t>
      </w:r>
      <w:r w:rsidR="00E416B1" w:rsidRPr="002356E3">
        <w:rPr>
          <w:rFonts w:ascii="Times New Roman" w:hAnsi="Times New Roman"/>
          <w:sz w:val="24"/>
          <w:szCs w:val="24"/>
          <w:lang w:val="en-GB"/>
        </w:rPr>
        <w:t>upon agreement of both sides</w:t>
      </w:r>
      <w:r w:rsidRPr="002356E3">
        <w:rPr>
          <w:rFonts w:ascii="Times New Roman" w:hAnsi="Times New Roman"/>
          <w:sz w:val="24"/>
          <w:szCs w:val="24"/>
          <w:lang w:val="en-GB"/>
        </w:rPr>
        <w:t>.</w:t>
      </w:r>
      <w:r w:rsidR="00C07D42" w:rsidRPr="002356E3">
        <w:rPr>
          <w:rFonts w:ascii="Times New Roman" w:hAnsi="Times New Roman"/>
          <w:sz w:val="24"/>
          <w:szCs w:val="24"/>
          <w:lang w:val="en-GB"/>
        </w:rPr>
        <w:t xml:space="preserve"> </w:t>
      </w:r>
      <w:r w:rsidR="007E5D52" w:rsidRPr="002356E3">
        <w:rPr>
          <w:rFonts w:ascii="Times New Roman" w:hAnsi="Times New Roman"/>
          <w:sz w:val="24"/>
          <w:szCs w:val="24"/>
          <w:lang w:val="en-GB"/>
        </w:rPr>
        <w:t>It is USTC’s responsibility and discretion to award its</w:t>
      </w:r>
      <w:r w:rsidR="00E416B1" w:rsidRPr="002356E3">
        <w:rPr>
          <w:rFonts w:ascii="Times New Roman" w:hAnsi="Times New Roman"/>
          <w:sz w:val="24"/>
          <w:szCs w:val="24"/>
          <w:lang w:val="en-GB"/>
        </w:rPr>
        <w:t xml:space="preserve"> </w:t>
      </w:r>
      <w:r w:rsidR="00C07D42" w:rsidRPr="002356E3">
        <w:rPr>
          <w:rFonts w:ascii="Times New Roman" w:hAnsi="Times New Roman"/>
          <w:sz w:val="24"/>
          <w:szCs w:val="24"/>
          <w:lang w:val="en-GB"/>
        </w:rPr>
        <w:t xml:space="preserve">PhD </w:t>
      </w:r>
      <w:r w:rsidR="00E416B1" w:rsidRPr="002356E3">
        <w:rPr>
          <w:rFonts w:ascii="Times New Roman" w:hAnsi="Times New Roman"/>
          <w:sz w:val="24"/>
          <w:szCs w:val="24"/>
          <w:lang w:val="en-GB"/>
        </w:rPr>
        <w:t>candidates</w:t>
      </w:r>
      <w:r w:rsidRPr="002356E3">
        <w:rPr>
          <w:rFonts w:ascii="Times New Roman" w:hAnsi="Times New Roman"/>
          <w:sz w:val="24"/>
          <w:szCs w:val="24"/>
          <w:lang w:val="en-GB"/>
        </w:rPr>
        <w:t xml:space="preserve"> </w:t>
      </w:r>
      <w:r w:rsidR="007E5D52" w:rsidRPr="002356E3">
        <w:rPr>
          <w:rFonts w:ascii="Times New Roman" w:hAnsi="Times New Roman"/>
          <w:sz w:val="24"/>
          <w:szCs w:val="24"/>
          <w:lang w:val="en-GB"/>
        </w:rPr>
        <w:t>with doctoral degree i</w:t>
      </w:r>
      <w:r w:rsidR="00E416B1" w:rsidRPr="002356E3">
        <w:rPr>
          <w:rFonts w:ascii="Times New Roman" w:hAnsi="Times New Roman"/>
          <w:sz w:val="24"/>
          <w:szCs w:val="24"/>
          <w:lang w:val="en-GB"/>
        </w:rPr>
        <w:t xml:space="preserve">n accordance </w:t>
      </w:r>
      <w:r w:rsidR="007E5D52" w:rsidRPr="002356E3">
        <w:rPr>
          <w:rFonts w:ascii="Times New Roman" w:hAnsi="Times New Roman"/>
          <w:sz w:val="24"/>
          <w:szCs w:val="24"/>
          <w:lang w:val="en-GB"/>
        </w:rPr>
        <w:t>with its degree-awarding standard</w:t>
      </w:r>
      <w:r w:rsidRPr="002356E3">
        <w:rPr>
          <w:rFonts w:ascii="Times New Roman" w:hAnsi="Times New Roman"/>
          <w:sz w:val="24"/>
          <w:szCs w:val="24"/>
          <w:lang w:val="en-GB"/>
        </w:rPr>
        <w:t>. Those students who</w:t>
      </w:r>
      <w:r w:rsidR="00E416B1" w:rsidRPr="002356E3">
        <w:rPr>
          <w:rFonts w:ascii="Times New Roman" w:hAnsi="Times New Roman"/>
          <w:sz w:val="24"/>
          <w:szCs w:val="24"/>
          <w:lang w:val="en-GB"/>
        </w:rPr>
        <w:t xml:space="preserve"> are acknowledged by both parties upon</w:t>
      </w:r>
      <w:r w:rsidR="00BB1831" w:rsidRPr="002356E3">
        <w:rPr>
          <w:rFonts w:ascii="Times New Roman" w:hAnsi="Times New Roman"/>
          <w:sz w:val="24"/>
          <w:szCs w:val="24"/>
          <w:lang w:val="en-GB"/>
        </w:rPr>
        <w:t xml:space="preserve"> </w:t>
      </w:r>
      <w:r w:rsidR="00E416B1" w:rsidRPr="002356E3">
        <w:rPr>
          <w:rFonts w:ascii="Times New Roman" w:hAnsi="Times New Roman"/>
          <w:sz w:val="24"/>
          <w:szCs w:val="24"/>
          <w:lang w:val="en-GB"/>
        </w:rPr>
        <w:t>the</w:t>
      </w:r>
      <w:r w:rsidR="00BB1831" w:rsidRPr="002356E3">
        <w:rPr>
          <w:rFonts w:ascii="Times New Roman" w:hAnsi="Times New Roman"/>
          <w:sz w:val="24"/>
          <w:szCs w:val="24"/>
          <w:lang w:val="en-GB"/>
        </w:rPr>
        <w:t xml:space="preserve"> work in their PhD</w:t>
      </w:r>
      <w:r w:rsidRPr="002356E3">
        <w:rPr>
          <w:rFonts w:ascii="Times New Roman" w:hAnsi="Times New Roman"/>
          <w:sz w:val="24"/>
          <w:szCs w:val="24"/>
          <w:lang w:val="en-GB"/>
        </w:rPr>
        <w:t xml:space="preserve"> studies </w:t>
      </w:r>
      <w:r w:rsidR="00BB1831" w:rsidRPr="002356E3">
        <w:rPr>
          <w:rFonts w:ascii="Times New Roman" w:hAnsi="Times New Roman"/>
          <w:sz w:val="24"/>
          <w:szCs w:val="24"/>
          <w:lang w:val="en-GB"/>
        </w:rPr>
        <w:t xml:space="preserve">at USTC </w:t>
      </w:r>
      <w:r w:rsidR="007E5D52" w:rsidRPr="002356E3">
        <w:rPr>
          <w:rFonts w:ascii="Times New Roman" w:hAnsi="Times New Roman"/>
          <w:sz w:val="24"/>
          <w:szCs w:val="24"/>
          <w:lang w:val="en-GB"/>
        </w:rPr>
        <w:t>may be eligible to</w:t>
      </w:r>
      <w:r w:rsidRPr="002356E3">
        <w:rPr>
          <w:rFonts w:ascii="Times New Roman" w:hAnsi="Times New Roman"/>
          <w:sz w:val="24"/>
          <w:szCs w:val="24"/>
          <w:lang w:val="en-GB"/>
        </w:rPr>
        <w:t xml:space="preserve"> go to [INSTITUTION NAME] for</w:t>
      </w:r>
      <w:r w:rsidR="00BB1831" w:rsidRPr="002356E3">
        <w:rPr>
          <w:rFonts w:ascii="Times New Roman" w:hAnsi="Times New Roman"/>
          <w:sz w:val="24"/>
          <w:szCs w:val="24"/>
          <w:lang w:val="en-GB"/>
        </w:rPr>
        <w:t xml:space="preserve"> </w:t>
      </w:r>
      <w:r w:rsidR="007E5D52" w:rsidRPr="002356E3">
        <w:rPr>
          <w:rFonts w:ascii="Times New Roman" w:hAnsi="Times New Roman"/>
          <w:sz w:val="24"/>
          <w:szCs w:val="24"/>
          <w:lang w:val="en-GB"/>
        </w:rPr>
        <w:t>p</w:t>
      </w:r>
      <w:r w:rsidRPr="002356E3">
        <w:rPr>
          <w:rFonts w:ascii="Times New Roman" w:hAnsi="Times New Roman"/>
          <w:sz w:val="24"/>
          <w:szCs w:val="24"/>
          <w:lang w:val="en-GB"/>
        </w:rPr>
        <w:t>ost-</w:t>
      </w:r>
      <w:r w:rsidR="007E5D52" w:rsidRPr="002356E3">
        <w:rPr>
          <w:rFonts w:ascii="Times New Roman" w:hAnsi="Times New Roman"/>
          <w:sz w:val="24"/>
          <w:szCs w:val="24"/>
          <w:lang w:val="en-GB"/>
        </w:rPr>
        <w:t>d</w:t>
      </w:r>
      <w:r w:rsidRPr="002356E3">
        <w:rPr>
          <w:rFonts w:ascii="Times New Roman" w:hAnsi="Times New Roman"/>
          <w:sz w:val="24"/>
          <w:szCs w:val="24"/>
          <w:lang w:val="en-GB"/>
        </w:rPr>
        <w:t>oc training for</w:t>
      </w:r>
      <w:r w:rsidR="007E5D52" w:rsidRPr="002356E3">
        <w:rPr>
          <w:rFonts w:ascii="Times New Roman" w:hAnsi="Times New Roman"/>
          <w:sz w:val="24"/>
          <w:szCs w:val="24"/>
          <w:lang w:val="en-GB"/>
        </w:rPr>
        <w:t xml:space="preserve"> a maximum of</w:t>
      </w:r>
      <w:r w:rsidRPr="002356E3">
        <w:rPr>
          <w:rFonts w:ascii="Times New Roman" w:hAnsi="Times New Roman"/>
          <w:sz w:val="24"/>
          <w:szCs w:val="24"/>
          <w:lang w:val="en-GB"/>
        </w:rPr>
        <w:t xml:space="preserve"> two years.</w:t>
      </w:r>
    </w:p>
    <w:p w14:paraId="79E28999" w14:textId="77777777" w:rsidR="001160EA" w:rsidRPr="002356E3" w:rsidRDefault="004A6FF8" w:rsidP="009B6A47">
      <w:pPr>
        <w:pStyle w:val="NoSpacing"/>
        <w:numPr>
          <w:ilvl w:val="0"/>
          <w:numId w:val="7"/>
        </w:numPr>
        <w:ind w:left="480" w:hangingChars="200" w:hanging="480"/>
        <w:jc w:val="both"/>
        <w:rPr>
          <w:rFonts w:ascii="Times New Roman" w:hAnsi="Times New Roman"/>
          <w:sz w:val="24"/>
          <w:szCs w:val="24"/>
          <w:lang w:val="en-GB"/>
        </w:rPr>
      </w:pPr>
      <w:r w:rsidRPr="002356E3">
        <w:rPr>
          <w:rFonts w:ascii="Times New Roman" w:hAnsi="Times New Roman"/>
          <w:sz w:val="24"/>
          <w:szCs w:val="24"/>
          <w:lang w:val="en-GB"/>
        </w:rPr>
        <w:t xml:space="preserve">During the period of student study </w:t>
      </w:r>
      <w:r w:rsidR="001160EA" w:rsidRPr="002356E3">
        <w:rPr>
          <w:rFonts w:ascii="Times New Roman" w:hAnsi="Times New Roman"/>
          <w:sz w:val="24"/>
          <w:szCs w:val="24"/>
          <w:lang w:val="en-GB"/>
        </w:rPr>
        <w:t>at [INSTITUTION NAME]</w:t>
      </w:r>
      <w:r w:rsidRPr="002356E3">
        <w:rPr>
          <w:rFonts w:ascii="Times New Roman" w:hAnsi="Times New Roman"/>
          <w:sz w:val="24"/>
          <w:szCs w:val="24"/>
          <w:lang w:val="en-GB"/>
        </w:rPr>
        <w:t xml:space="preserve">, </w:t>
      </w:r>
      <w:r w:rsidR="001160EA" w:rsidRPr="002356E3">
        <w:rPr>
          <w:rFonts w:ascii="Times New Roman" w:hAnsi="Times New Roman"/>
          <w:sz w:val="24"/>
          <w:szCs w:val="24"/>
          <w:lang w:val="en-GB"/>
        </w:rPr>
        <w:t xml:space="preserve">[INSTITUTION NAME] </w:t>
      </w:r>
      <w:r w:rsidRPr="002356E3">
        <w:rPr>
          <w:rFonts w:ascii="Times New Roman" w:hAnsi="Times New Roman"/>
          <w:sz w:val="24"/>
          <w:szCs w:val="24"/>
          <w:lang w:val="en-GB"/>
        </w:rPr>
        <w:t xml:space="preserve">shall be responsible for student supervision and students will be responsible for paying tuition </w:t>
      </w:r>
      <w:r w:rsidR="00BB1831" w:rsidRPr="002356E3">
        <w:rPr>
          <w:rFonts w:ascii="Times New Roman" w:hAnsi="Times New Roman"/>
          <w:sz w:val="24"/>
          <w:szCs w:val="24"/>
          <w:lang w:val="en-GB"/>
        </w:rPr>
        <w:t>to [INSTITUTION NAME]</w:t>
      </w:r>
      <w:r w:rsidR="001160EA" w:rsidRPr="002356E3">
        <w:rPr>
          <w:rFonts w:ascii="Times New Roman" w:hAnsi="Times New Roman"/>
          <w:sz w:val="24"/>
          <w:szCs w:val="24"/>
          <w:lang w:val="en-GB"/>
        </w:rPr>
        <w:t xml:space="preserve"> covering their living expenses, including accommodation, transportation, sufficient insurance to cover health, travel and personal liabilities, personal expenses, and </w:t>
      </w:r>
      <w:r w:rsidR="007E5D52" w:rsidRPr="002356E3">
        <w:rPr>
          <w:rFonts w:ascii="Times New Roman" w:hAnsi="Times New Roman"/>
          <w:sz w:val="24"/>
          <w:szCs w:val="24"/>
          <w:lang w:val="en-GB"/>
        </w:rPr>
        <w:t>all other</w:t>
      </w:r>
      <w:r w:rsidR="001160EA" w:rsidRPr="002356E3">
        <w:rPr>
          <w:rFonts w:ascii="Times New Roman" w:hAnsi="Times New Roman"/>
          <w:sz w:val="24"/>
          <w:szCs w:val="24"/>
          <w:lang w:val="en-GB"/>
        </w:rPr>
        <w:t xml:space="preserve"> debts incurred.</w:t>
      </w:r>
    </w:p>
    <w:p w14:paraId="02C5B8B5" w14:textId="77777777" w:rsidR="004A6FF8" w:rsidRPr="002356E3" w:rsidRDefault="004A6FF8" w:rsidP="009B6A47">
      <w:pPr>
        <w:pStyle w:val="NoSpacing"/>
        <w:numPr>
          <w:ilvl w:val="0"/>
          <w:numId w:val="7"/>
        </w:numPr>
        <w:ind w:left="480" w:hangingChars="200" w:hanging="480"/>
        <w:jc w:val="both"/>
        <w:rPr>
          <w:rFonts w:ascii="Times New Roman" w:hAnsi="Times New Roman"/>
          <w:sz w:val="24"/>
          <w:szCs w:val="24"/>
          <w:lang w:val="en-GB"/>
        </w:rPr>
      </w:pPr>
      <w:r w:rsidRPr="002356E3">
        <w:rPr>
          <w:rFonts w:ascii="Times New Roman" w:hAnsi="Times New Roman"/>
          <w:sz w:val="24"/>
          <w:szCs w:val="24"/>
          <w:lang w:val="en-GB"/>
        </w:rPr>
        <w:t>Student thes</w:t>
      </w:r>
      <w:r w:rsidR="007E5D52" w:rsidRPr="002356E3">
        <w:rPr>
          <w:rFonts w:ascii="Times New Roman" w:hAnsi="Times New Roman"/>
          <w:sz w:val="24"/>
          <w:szCs w:val="24"/>
          <w:lang w:val="en-GB"/>
        </w:rPr>
        <w:t>i</w:t>
      </w:r>
      <w:r w:rsidRPr="002356E3">
        <w:rPr>
          <w:rFonts w:ascii="Times New Roman" w:hAnsi="Times New Roman"/>
          <w:sz w:val="24"/>
          <w:szCs w:val="24"/>
          <w:lang w:val="en-GB"/>
        </w:rPr>
        <w:t>s</w:t>
      </w:r>
      <w:r w:rsidR="007E5D52" w:rsidRPr="002356E3">
        <w:rPr>
          <w:rFonts w:ascii="Times New Roman" w:hAnsi="Times New Roman"/>
          <w:sz w:val="24"/>
          <w:szCs w:val="24"/>
          <w:lang w:val="en-GB"/>
        </w:rPr>
        <w:t>/dissertation</w:t>
      </w:r>
      <w:r w:rsidRPr="002356E3">
        <w:rPr>
          <w:rFonts w:ascii="Times New Roman" w:hAnsi="Times New Roman"/>
          <w:sz w:val="24"/>
          <w:szCs w:val="24"/>
          <w:lang w:val="en-GB"/>
        </w:rPr>
        <w:t xml:space="preserve"> and Post-Doc research are co-advised by facult</w:t>
      </w:r>
      <w:r w:rsidR="001160EA" w:rsidRPr="002356E3">
        <w:rPr>
          <w:rFonts w:ascii="Times New Roman" w:hAnsi="Times New Roman"/>
          <w:sz w:val="24"/>
          <w:szCs w:val="24"/>
          <w:lang w:val="en-GB"/>
        </w:rPr>
        <w:t>ies</w:t>
      </w:r>
      <w:r w:rsidRPr="002356E3">
        <w:rPr>
          <w:rFonts w:ascii="Times New Roman" w:hAnsi="Times New Roman"/>
          <w:sz w:val="24"/>
          <w:szCs w:val="24"/>
          <w:lang w:val="en-GB"/>
        </w:rPr>
        <w:t xml:space="preserve"> from both Parties.</w:t>
      </w:r>
      <w:commentRangeEnd w:id="1"/>
      <w:r w:rsidR="002356E3" w:rsidRPr="002356E3">
        <w:rPr>
          <w:rStyle w:val="CommentReference"/>
        </w:rPr>
        <w:commentReference w:id="1"/>
      </w:r>
    </w:p>
    <w:p w14:paraId="764BB09F" w14:textId="77777777" w:rsidR="00F97FCC" w:rsidRDefault="00F97FCC" w:rsidP="00F97FCC">
      <w:pPr>
        <w:pStyle w:val="NoSpacing"/>
        <w:ind w:firstLineChars="200" w:firstLine="480"/>
        <w:jc w:val="both"/>
        <w:rPr>
          <w:rFonts w:ascii="Times New Roman" w:hAnsi="Times New Roman"/>
          <w:sz w:val="24"/>
          <w:szCs w:val="24"/>
          <w:lang w:val="en-GB" w:eastAsia="zh-CN"/>
        </w:rPr>
      </w:pPr>
    </w:p>
    <w:p w14:paraId="50C3BECC" w14:textId="77777777" w:rsidR="00026A2F" w:rsidRPr="00115256" w:rsidRDefault="00115256" w:rsidP="002356E3">
      <w:pPr>
        <w:pStyle w:val="NoSpacing"/>
        <w:jc w:val="both"/>
      </w:pPr>
      <w:r w:rsidRPr="002356E3">
        <w:rPr>
          <w:rFonts w:ascii="Times New Roman" w:hAnsi="Times New Roman"/>
          <w:b/>
          <w:sz w:val="24"/>
          <w:szCs w:val="24"/>
          <w:lang w:val="en-GB" w:eastAsia="zh-CN"/>
        </w:rPr>
        <w:t xml:space="preserve">Rights and Responsibilities </w:t>
      </w:r>
    </w:p>
    <w:p w14:paraId="007B6C68" w14:textId="77777777" w:rsidR="00C920AB" w:rsidRPr="00174D26" w:rsidRDefault="00C07D42" w:rsidP="009B6A47">
      <w:pPr>
        <w:pStyle w:val="NoSpacing"/>
        <w:numPr>
          <w:ilvl w:val="0"/>
          <w:numId w:val="1"/>
        </w:numPr>
        <w:ind w:left="480" w:hangingChars="200" w:hanging="480"/>
        <w:jc w:val="both"/>
        <w:rPr>
          <w:rFonts w:ascii="Times New Roman" w:hAnsi="Times New Roman" w:cs="Times New Roman"/>
          <w:sz w:val="24"/>
          <w:szCs w:val="24"/>
          <w:lang w:eastAsia="zh-CN"/>
        </w:rPr>
      </w:pPr>
      <w:r w:rsidRPr="00C920AB">
        <w:rPr>
          <w:rFonts w:ascii="Times New Roman" w:hAnsi="Times New Roman" w:cs="Times New Roman"/>
          <w:sz w:val="24"/>
          <w:szCs w:val="24"/>
        </w:rPr>
        <w:t>Students</w:t>
      </w:r>
      <w:r>
        <w:rPr>
          <w:rFonts w:ascii="Times New Roman" w:hAnsi="Times New Roman" w:cs="Times New Roman"/>
          <w:sz w:val="24"/>
          <w:szCs w:val="24"/>
        </w:rPr>
        <w:t xml:space="preserve"> and faculty/staff</w:t>
      </w:r>
      <w:r w:rsidR="00C920AB" w:rsidRPr="00174D26">
        <w:rPr>
          <w:rFonts w:ascii="Times New Roman" w:hAnsi="Times New Roman" w:cs="Times New Roman"/>
          <w:sz w:val="24"/>
          <w:szCs w:val="24"/>
          <w:lang w:eastAsia="zh-CN"/>
        </w:rPr>
        <w:t xml:space="preserve"> are required to obtain, at their own expense, an appropriate visa for the defined period </w:t>
      </w:r>
      <w:r w:rsidR="007E5D52">
        <w:rPr>
          <w:rFonts w:ascii="Times New Roman" w:hAnsi="Times New Roman"/>
          <w:sz w:val="24"/>
          <w:szCs w:val="24"/>
          <w:lang w:val="en-GB"/>
        </w:rPr>
        <w:t>at [INSTITUTION NAME]</w:t>
      </w:r>
      <w:r w:rsidR="00C920AB" w:rsidRPr="00174D26">
        <w:rPr>
          <w:rFonts w:ascii="Times New Roman" w:hAnsi="Times New Roman" w:cs="Times New Roman"/>
          <w:sz w:val="24"/>
          <w:szCs w:val="24"/>
          <w:lang w:eastAsia="zh-CN"/>
        </w:rPr>
        <w:t xml:space="preserve">. </w:t>
      </w:r>
      <w:r w:rsidR="007E5D52">
        <w:rPr>
          <w:rFonts w:ascii="Times New Roman" w:hAnsi="Times New Roman"/>
          <w:sz w:val="24"/>
          <w:szCs w:val="24"/>
          <w:lang w:val="en-GB"/>
        </w:rPr>
        <w:t>[INSTITUTION NAME]</w:t>
      </w:r>
      <w:r w:rsidR="00C920AB" w:rsidRPr="00174D26">
        <w:rPr>
          <w:rFonts w:ascii="Times New Roman" w:hAnsi="Times New Roman" w:cs="Times New Roman"/>
          <w:sz w:val="24"/>
          <w:szCs w:val="24"/>
          <w:lang w:eastAsia="zh-CN"/>
        </w:rPr>
        <w:t xml:space="preserve"> will provide any necessary documentation to support the visa application.</w:t>
      </w:r>
    </w:p>
    <w:p w14:paraId="19FA9286" w14:textId="77777777" w:rsidR="00C920AB" w:rsidRPr="00C920AB" w:rsidRDefault="00C920AB" w:rsidP="009B6A47">
      <w:pPr>
        <w:pStyle w:val="NoSpacing"/>
        <w:numPr>
          <w:ilvl w:val="0"/>
          <w:numId w:val="1"/>
        </w:numPr>
        <w:ind w:left="480" w:hangingChars="200" w:hanging="480"/>
        <w:jc w:val="both"/>
        <w:rPr>
          <w:rFonts w:ascii="Times New Roman" w:hAnsi="Times New Roman"/>
          <w:sz w:val="24"/>
          <w:szCs w:val="24"/>
          <w:lang w:val="en-GB"/>
        </w:rPr>
      </w:pPr>
      <w:r w:rsidRPr="00C920AB">
        <w:rPr>
          <w:rFonts w:ascii="Times New Roman" w:hAnsi="Times New Roman" w:cs="Times New Roman"/>
          <w:sz w:val="24"/>
          <w:szCs w:val="24"/>
        </w:rPr>
        <w:t>Students</w:t>
      </w:r>
      <w:r w:rsidR="00C07D42">
        <w:rPr>
          <w:rFonts w:ascii="Times New Roman" w:hAnsi="Times New Roman" w:cs="Times New Roman"/>
          <w:sz w:val="24"/>
          <w:szCs w:val="24"/>
        </w:rPr>
        <w:t xml:space="preserve"> and faculty/staff</w:t>
      </w:r>
      <w:r w:rsidRPr="00C920AB">
        <w:rPr>
          <w:rFonts w:ascii="Times New Roman" w:hAnsi="Times New Roman" w:cs="Times New Roman"/>
          <w:sz w:val="24"/>
          <w:szCs w:val="24"/>
        </w:rPr>
        <w:t xml:space="preserve"> must abide by all rules and regulations, policies and procedures of</w:t>
      </w:r>
      <w:r w:rsidR="00665D2B" w:rsidRPr="00C920AB">
        <w:rPr>
          <w:rFonts w:ascii="Times New Roman" w:hAnsi="Times New Roman" w:cs="Times New Roman"/>
          <w:sz w:val="24"/>
          <w:szCs w:val="24"/>
        </w:rPr>
        <w:t xml:space="preserve"> </w:t>
      </w:r>
      <w:r w:rsidR="00665D2B">
        <w:rPr>
          <w:rFonts w:ascii="Times New Roman" w:hAnsi="Times New Roman"/>
          <w:sz w:val="24"/>
          <w:szCs w:val="24"/>
          <w:lang w:val="en-GB"/>
        </w:rPr>
        <w:t>[INSTITUTION NAME]</w:t>
      </w:r>
      <w:r w:rsidRPr="00C920AB">
        <w:rPr>
          <w:rFonts w:ascii="Times New Roman" w:hAnsi="Times New Roman" w:cs="Times New Roman"/>
          <w:sz w:val="24"/>
          <w:szCs w:val="24"/>
        </w:rPr>
        <w:t xml:space="preserve"> and </w:t>
      </w:r>
      <w:r w:rsidR="00665D2B" w:rsidRPr="00C920AB">
        <w:rPr>
          <w:rFonts w:ascii="Times New Roman" w:hAnsi="Times New Roman" w:cs="Times New Roman"/>
          <w:sz w:val="24"/>
          <w:szCs w:val="24"/>
        </w:rPr>
        <w:t>UST</w:t>
      </w:r>
      <w:r w:rsidR="00665D2B">
        <w:rPr>
          <w:rFonts w:ascii="Times New Roman" w:hAnsi="Times New Roman" w:cs="Times New Roman"/>
          <w:sz w:val="24"/>
          <w:szCs w:val="24"/>
        </w:rPr>
        <w:t>C,</w:t>
      </w:r>
      <w:r w:rsidR="00665D2B" w:rsidRPr="00C920AB">
        <w:rPr>
          <w:rFonts w:ascii="Times New Roman" w:hAnsi="Times New Roman" w:cs="Times New Roman"/>
          <w:sz w:val="24"/>
          <w:szCs w:val="24"/>
        </w:rPr>
        <w:t xml:space="preserve"> </w:t>
      </w:r>
      <w:r w:rsidRPr="00C920AB">
        <w:rPr>
          <w:rFonts w:ascii="Times New Roman" w:hAnsi="Times New Roman" w:cs="Times New Roman"/>
          <w:sz w:val="24"/>
          <w:szCs w:val="24"/>
        </w:rPr>
        <w:t xml:space="preserve">for the avoidance of any doubt, will be subject to the normal disciplinary policies of </w:t>
      </w:r>
      <w:r w:rsidR="00C07D42">
        <w:rPr>
          <w:rFonts w:ascii="Times New Roman" w:hAnsi="Times New Roman"/>
          <w:sz w:val="24"/>
          <w:szCs w:val="24"/>
          <w:lang w:val="en-GB"/>
        </w:rPr>
        <w:t>[INSTITUTION NAME]</w:t>
      </w:r>
      <w:r w:rsidR="00665D2B">
        <w:rPr>
          <w:rFonts w:ascii="Times New Roman" w:hAnsi="Times New Roman"/>
          <w:sz w:val="24"/>
          <w:szCs w:val="24"/>
          <w:lang w:val="en-GB"/>
        </w:rPr>
        <w:t xml:space="preserve"> or</w:t>
      </w:r>
      <w:r w:rsidR="00665D2B" w:rsidRPr="00665D2B">
        <w:rPr>
          <w:rFonts w:ascii="Times New Roman" w:hAnsi="Times New Roman" w:cs="Times New Roman"/>
          <w:sz w:val="24"/>
          <w:szCs w:val="24"/>
        </w:rPr>
        <w:t xml:space="preserve"> </w:t>
      </w:r>
      <w:r w:rsidR="00665D2B" w:rsidRPr="00C920AB">
        <w:rPr>
          <w:rFonts w:ascii="Times New Roman" w:hAnsi="Times New Roman" w:cs="Times New Roman"/>
          <w:sz w:val="24"/>
          <w:szCs w:val="24"/>
        </w:rPr>
        <w:t>USTC</w:t>
      </w:r>
      <w:r w:rsidRPr="00C920AB">
        <w:rPr>
          <w:rFonts w:ascii="Times New Roman" w:hAnsi="Times New Roman" w:cs="Times New Roman"/>
          <w:sz w:val="24"/>
          <w:szCs w:val="24"/>
        </w:rPr>
        <w:t xml:space="preserve"> while undertaking activities at </w:t>
      </w:r>
      <w:r w:rsidR="00C07D42">
        <w:rPr>
          <w:rFonts w:ascii="Times New Roman" w:hAnsi="Times New Roman"/>
          <w:sz w:val="24"/>
          <w:szCs w:val="24"/>
          <w:lang w:val="en-GB"/>
        </w:rPr>
        <w:t>[INSTITUTION NAME]</w:t>
      </w:r>
      <w:r w:rsidR="00665D2B" w:rsidRPr="00665D2B">
        <w:rPr>
          <w:rFonts w:ascii="Times New Roman" w:hAnsi="Times New Roman" w:cs="Times New Roman"/>
          <w:sz w:val="24"/>
          <w:szCs w:val="24"/>
        </w:rPr>
        <w:t xml:space="preserve"> </w:t>
      </w:r>
      <w:r w:rsidR="00665D2B">
        <w:rPr>
          <w:rFonts w:ascii="Times New Roman" w:hAnsi="Times New Roman" w:cs="Times New Roman"/>
          <w:sz w:val="24"/>
          <w:szCs w:val="24"/>
        </w:rPr>
        <w:t xml:space="preserve">or </w:t>
      </w:r>
      <w:r w:rsidR="00665D2B" w:rsidRPr="00C920AB">
        <w:rPr>
          <w:rFonts w:ascii="Times New Roman" w:hAnsi="Times New Roman" w:cs="Times New Roman"/>
          <w:sz w:val="24"/>
          <w:szCs w:val="24"/>
        </w:rPr>
        <w:t>USTC</w:t>
      </w:r>
      <w:r w:rsidRPr="00C920AB">
        <w:rPr>
          <w:rFonts w:ascii="Times New Roman" w:hAnsi="Times New Roman" w:cs="Times New Roman"/>
          <w:sz w:val="24"/>
          <w:szCs w:val="24"/>
        </w:rPr>
        <w:t xml:space="preserve">. </w:t>
      </w:r>
    </w:p>
    <w:p w14:paraId="3CD3CFC2" w14:textId="77777777" w:rsidR="00C920AB" w:rsidRDefault="00C920AB" w:rsidP="009B6A47">
      <w:pPr>
        <w:pStyle w:val="NoSpacing"/>
        <w:numPr>
          <w:ilvl w:val="0"/>
          <w:numId w:val="1"/>
        </w:numPr>
        <w:ind w:left="480" w:hangingChars="200" w:hanging="480"/>
        <w:jc w:val="both"/>
        <w:rPr>
          <w:rFonts w:ascii="Times New Roman" w:hAnsi="Times New Roman"/>
          <w:sz w:val="24"/>
          <w:szCs w:val="24"/>
          <w:lang w:val="en-GB"/>
        </w:rPr>
      </w:pPr>
      <w:r w:rsidRPr="00C920AB">
        <w:rPr>
          <w:rFonts w:ascii="Times New Roman" w:hAnsi="Times New Roman"/>
          <w:sz w:val="24"/>
          <w:szCs w:val="24"/>
          <w:lang w:val="en-GB"/>
        </w:rPr>
        <w:t>Both Parties shall maintain academic records of all students in the joint program and shall issue transcripts upon students’ request.</w:t>
      </w:r>
    </w:p>
    <w:p w14:paraId="24D629D8" w14:textId="77777777" w:rsidR="00C65A56" w:rsidRPr="00C920AB" w:rsidRDefault="00C920AB" w:rsidP="009B6A47">
      <w:pPr>
        <w:pStyle w:val="NoSpacing"/>
        <w:numPr>
          <w:ilvl w:val="0"/>
          <w:numId w:val="1"/>
        </w:numPr>
        <w:ind w:left="480" w:hangingChars="200" w:hanging="480"/>
        <w:jc w:val="both"/>
        <w:rPr>
          <w:rFonts w:ascii="Times New Roman" w:hAnsi="Times New Roman"/>
          <w:sz w:val="24"/>
          <w:szCs w:val="24"/>
          <w:lang w:val="en-GB"/>
        </w:rPr>
      </w:pPr>
      <w:r w:rsidRPr="00C920AB">
        <w:rPr>
          <w:rFonts w:ascii="Times New Roman" w:hAnsi="Times New Roman"/>
          <w:sz w:val="24"/>
          <w:szCs w:val="24"/>
          <w:lang w:val="en-GB"/>
        </w:rPr>
        <w:t>Both Parties shall provide an equal level of academic rigor, standards, and benefits to the students in the joint program as they do to their other students, including but not limited to issuing student identification cards and providing full access to the library and other student facilities and resources.</w:t>
      </w:r>
    </w:p>
    <w:p w14:paraId="471015E4" w14:textId="77777777" w:rsidR="00C920AB" w:rsidRPr="00D052FF" w:rsidRDefault="00B107EC" w:rsidP="009B6A47">
      <w:pPr>
        <w:pStyle w:val="NoSpacing"/>
        <w:numPr>
          <w:ilvl w:val="0"/>
          <w:numId w:val="1"/>
        </w:numPr>
        <w:ind w:left="480" w:hangingChars="200" w:hanging="480"/>
        <w:jc w:val="both"/>
        <w:rPr>
          <w:rFonts w:ascii="Times New Roman" w:hAnsi="Times New Roman" w:cs="Times New Roman"/>
          <w:sz w:val="24"/>
          <w:szCs w:val="24"/>
        </w:rPr>
      </w:pPr>
      <w:r>
        <w:rPr>
          <w:rFonts w:ascii="Times New Roman" w:hAnsi="Times New Roman" w:cs="Times New Roman"/>
          <w:sz w:val="24"/>
          <w:szCs w:val="24"/>
        </w:rPr>
        <w:lastRenderedPageBreak/>
        <w:t>E</w:t>
      </w:r>
      <w:r>
        <w:rPr>
          <w:rFonts w:ascii="Times New Roman" w:hAnsi="Times New Roman" w:cs="Times New Roman" w:hint="eastAsia"/>
          <w:sz w:val="24"/>
          <w:szCs w:val="24"/>
          <w:lang w:eastAsia="zh-CN"/>
        </w:rPr>
        <w:t>a</w:t>
      </w:r>
      <w:r>
        <w:rPr>
          <w:rFonts w:ascii="Times New Roman" w:hAnsi="Times New Roman" w:cs="Times New Roman"/>
          <w:sz w:val="24"/>
          <w:szCs w:val="24"/>
        </w:rPr>
        <w:t>ch Party’s intellectual property (including but not limited to curriculum, publications, course descriptions, examinations, pedagogical methods, and all items contained therein) that is provided to the other Party in connection with this Program</w:t>
      </w:r>
      <w:r w:rsidR="00665D2B">
        <w:rPr>
          <w:rFonts w:ascii="Times New Roman" w:hAnsi="Times New Roman" w:cs="Times New Roman"/>
          <w:sz w:val="24"/>
          <w:szCs w:val="24"/>
        </w:rPr>
        <w:t>,</w:t>
      </w:r>
      <w:r>
        <w:rPr>
          <w:rFonts w:ascii="Times New Roman" w:hAnsi="Times New Roman" w:cs="Times New Roman"/>
          <w:sz w:val="24"/>
          <w:szCs w:val="24"/>
        </w:rPr>
        <w:t xml:space="preserve"> is the sole and exclusive property of the providing Party, and does not constitute or imply a license or any other rights to use such intellectual property. Neither Party may use the other Party’s intellectual property in an manner (i) other than as expressly provided for under the Program, (ii) likely to diminish the commercial value of such intellectual property, or (iii) likely to cause marketplace confusion about such intellectual property , including confusion about intellectual property ownership.</w:t>
      </w:r>
    </w:p>
    <w:p w14:paraId="4F249E2C" w14:textId="77777777" w:rsidR="00C920AB" w:rsidRPr="00D052FF" w:rsidRDefault="00C920AB" w:rsidP="009B6A47">
      <w:pPr>
        <w:pStyle w:val="NoSpacing"/>
        <w:numPr>
          <w:ilvl w:val="0"/>
          <w:numId w:val="1"/>
        </w:numPr>
        <w:ind w:left="480" w:hangingChars="200" w:hanging="480"/>
        <w:jc w:val="both"/>
        <w:rPr>
          <w:rFonts w:ascii="Times New Roman" w:hAnsi="Times New Roman" w:cs="Times New Roman"/>
          <w:sz w:val="24"/>
          <w:szCs w:val="24"/>
        </w:rPr>
      </w:pPr>
      <w:r w:rsidRPr="00D052FF">
        <w:rPr>
          <w:rFonts w:ascii="Times New Roman" w:hAnsi="Times New Roman" w:cs="Times New Roman"/>
          <w:sz w:val="24"/>
          <w:szCs w:val="24"/>
        </w:rPr>
        <w:t xml:space="preserve">Each university will acknowledge the contribution of the other university’s visiting students </w:t>
      </w:r>
      <w:r>
        <w:rPr>
          <w:rFonts w:ascii="Times New Roman" w:hAnsi="Times New Roman" w:cs="Times New Roman"/>
          <w:sz w:val="24"/>
          <w:szCs w:val="24"/>
        </w:rPr>
        <w:t xml:space="preserve">and faculty/staff </w:t>
      </w:r>
      <w:r w:rsidRPr="00D052FF">
        <w:rPr>
          <w:rFonts w:ascii="Times New Roman" w:hAnsi="Times New Roman" w:cs="Times New Roman"/>
          <w:sz w:val="24"/>
          <w:szCs w:val="24"/>
        </w:rPr>
        <w:t>in any publications, in accordance with appropriate authorship guidelines.</w:t>
      </w:r>
    </w:p>
    <w:p w14:paraId="4AD4EFBA" w14:textId="77777777" w:rsidR="00C920AB" w:rsidRPr="00D052FF" w:rsidRDefault="00C920AB" w:rsidP="009B6A47">
      <w:pPr>
        <w:pStyle w:val="NoSpacing"/>
        <w:numPr>
          <w:ilvl w:val="0"/>
          <w:numId w:val="1"/>
        </w:numPr>
        <w:ind w:left="480" w:hangingChars="200" w:hanging="480"/>
        <w:jc w:val="both"/>
        <w:rPr>
          <w:rFonts w:ascii="Times New Roman" w:hAnsi="Times New Roman" w:cs="Times New Roman"/>
          <w:sz w:val="24"/>
          <w:szCs w:val="24"/>
          <w:lang w:eastAsia="zh-CN"/>
        </w:rPr>
      </w:pPr>
      <w:r w:rsidRPr="00D052FF">
        <w:rPr>
          <w:rFonts w:ascii="Times New Roman" w:hAnsi="Times New Roman" w:cs="Times New Roman"/>
          <w:sz w:val="24"/>
          <w:szCs w:val="24"/>
        </w:rPr>
        <w:t xml:space="preserve">Both </w:t>
      </w:r>
      <w:r w:rsidR="00665D2B">
        <w:rPr>
          <w:rFonts w:ascii="Times New Roman" w:hAnsi="Times New Roman"/>
          <w:sz w:val="24"/>
          <w:szCs w:val="24"/>
          <w:lang w:val="en-GB"/>
        </w:rPr>
        <w:t>Parties</w:t>
      </w:r>
      <w:r w:rsidRPr="00D052FF">
        <w:rPr>
          <w:rFonts w:ascii="Times New Roman" w:hAnsi="Times New Roman" w:cs="Times New Roman"/>
          <w:sz w:val="24"/>
          <w:szCs w:val="24"/>
        </w:rPr>
        <w:t xml:space="preserve"> commit to making all reasonable administrative and academic effort to ensure the success of this collaboration. Both parties will actively pursue the possibility of strengthening collaborative ties more broadly across disciplinary fields and institutional partnerships and developing additional programs in the future. </w:t>
      </w:r>
    </w:p>
    <w:p w14:paraId="65FD8211" w14:textId="77777777" w:rsidR="00665D2B" w:rsidRPr="00665D2B" w:rsidDel="00E12444" w:rsidRDefault="00665D2B" w:rsidP="00665D2B">
      <w:pPr>
        <w:pStyle w:val="ListParagraph"/>
        <w:numPr>
          <w:ilvl w:val="0"/>
          <w:numId w:val="1"/>
        </w:numPr>
        <w:spacing w:after="0"/>
        <w:ind w:firstLineChars="0"/>
        <w:jc w:val="both"/>
        <w:rPr>
          <w:rFonts w:ascii="Times New Roman" w:hAnsi="Times New Roman" w:cs="Times New Roman"/>
          <w:b/>
          <w:sz w:val="24"/>
          <w:szCs w:val="24"/>
        </w:rPr>
      </w:pPr>
      <w:r w:rsidRPr="00665D2B">
        <w:rPr>
          <w:rFonts w:ascii="Times New Roman" w:hAnsi="Times New Roman" w:cs="Times New Roman"/>
          <w:sz w:val="24"/>
          <w:szCs w:val="24"/>
        </w:rPr>
        <w:t>A</w:t>
      </w:r>
      <w:r w:rsidRPr="00665D2B">
        <w:rPr>
          <w:rFonts w:ascii="Times New Roman" w:hAnsi="Times New Roman" w:cs="Times New Roman" w:hint="eastAsia"/>
          <w:sz w:val="24"/>
          <w:szCs w:val="24"/>
        </w:rPr>
        <w:t xml:space="preserve">ny </w:t>
      </w:r>
      <w:r w:rsidRPr="00665D2B">
        <w:rPr>
          <w:rFonts w:ascii="Times New Roman" w:hAnsi="Times New Roman" w:cs="Times New Roman"/>
          <w:sz w:val="24"/>
          <w:szCs w:val="24"/>
        </w:rPr>
        <w:t>disagreement or dispute that may arise in the execution, interpretation or application of the agreement shall be resolved by trustful negotiation between the parties.</w:t>
      </w:r>
    </w:p>
    <w:p w14:paraId="4973BBAA" w14:textId="77777777" w:rsidR="00C65A56" w:rsidRPr="002356E3" w:rsidRDefault="00C65A56" w:rsidP="002356E3">
      <w:pPr>
        <w:pStyle w:val="NoSpacing"/>
        <w:jc w:val="both"/>
        <w:rPr>
          <w:rFonts w:ascii="Times New Roman" w:hAnsi="Times New Roman"/>
          <w:sz w:val="24"/>
          <w:szCs w:val="24"/>
          <w:lang w:val="en-GB"/>
        </w:rPr>
      </w:pPr>
    </w:p>
    <w:p w14:paraId="77F33B67" w14:textId="77777777" w:rsidR="00C920AB" w:rsidRPr="00C920AB" w:rsidRDefault="00C920AB" w:rsidP="00F97FCC">
      <w:pPr>
        <w:pStyle w:val="NoSpacing"/>
        <w:ind w:firstLineChars="200" w:firstLine="482"/>
        <w:jc w:val="both"/>
        <w:rPr>
          <w:rFonts w:ascii="Times New Roman" w:hAnsi="Times New Roman"/>
          <w:b/>
          <w:sz w:val="24"/>
          <w:szCs w:val="24"/>
          <w:lang w:val="en-GB"/>
        </w:rPr>
      </w:pPr>
      <w:r w:rsidRPr="00C920AB">
        <w:rPr>
          <w:rFonts w:ascii="Times New Roman" w:hAnsi="Times New Roman"/>
          <w:b/>
          <w:sz w:val="24"/>
          <w:szCs w:val="24"/>
          <w:lang w:val="en-GB"/>
        </w:rPr>
        <w:t>Miscellaneous</w:t>
      </w:r>
    </w:p>
    <w:p w14:paraId="493AC5AB" w14:textId="77777777" w:rsidR="00665D2B" w:rsidRPr="002356E3" w:rsidRDefault="00C920AB" w:rsidP="002356E3">
      <w:pPr>
        <w:pStyle w:val="ListParagraph"/>
        <w:numPr>
          <w:ilvl w:val="0"/>
          <w:numId w:val="1"/>
        </w:numPr>
        <w:spacing w:after="0"/>
        <w:ind w:firstLineChars="0"/>
        <w:jc w:val="both"/>
        <w:rPr>
          <w:rFonts w:ascii="Times New Roman" w:hAnsi="Times New Roman" w:cs="Times New Roman"/>
          <w:sz w:val="24"/>
          <w:szCs w:val="24"/>
        </w:rPr>
      </w:pPr>
      <w:r w:rsidRPr="00C920AB">
        <w:rPr>
          <w:rFonts w:ascii="Times New Roman" w:hAnsi="Times New Roman"/>
          <w:sz w:val="24"/>
          <w:szCs w:val="24"/>
          <w:lang w:val="en-GB"/>
        </w:rPr>
        <w:t>T</w:t>
      </w:r>
      <w:r w:rsidRPr="002356E3">
        <w:rPr>
          <w:rFonts w:ascii="Times New Roman" w:hAnsi="Times New Roman" w:cs="Times New Roman"/>
          <w:sz w:val="24"/>
          <w:szCs w:val="24"/>
        </w:rPr>
        <w:t>his is a non-exclusive Agreement, and either Party may contract with third parties to provide other similar programs.</w:t>
      </w:r>
    </w:p>
    <w:p w14:paraId="6EBE16A5" w14:textId="77777777" w:rsidR="00C920AB" w:rsidRPr="002356E3" w:rsidRDefault="00C920AB" w:rsidP="002356E3">
      <w:pPr>
        <w:pStyle w:val="ListParagraph"/>
        <w:numPr>
          <w:ilvl w:val="0"/>
          <w:numId w:val="1"/>
        </w:numPr>
        <w:spacing w:after="0"/>
        <w:ind w:firstLineChars="0"/>
        <w:jc w:val="both"/>
        <w:rPr>
          <w:rFonts w:ascii="Times New Roman" w:hAnsi="Times New Roman" w:cs="Times New Roman"/>
          <w:sz w:val="24"/>
          <w:szCs w:val="24"/>
        </w:rPr>
      </w:pPr>
      <w:r w:rsidRPr="002356E3">
        <w:rPr>
          <w:rFonts w:ascii="Times New Roman" w:hAnsi="Times New Roman" w:cs="Times New Roman"/>
          <w:sz w:val="24"/>
          <w:szCs w:val="24"/>
        </w:rPr>
        <w:t>Each Party performs under this Agreement as an independent contractor, and has no authority to represent or bind the other Party.</w:t>
      </w:r>
    </w:p>
    <w:p w14:paraId="0D77BCDE" w14:textId="77777777" w:rsidR="00C920AB" w:rsidRDefault="00C920AB" w:rsidP="002356E3">
      <w:pPr>
        <w:pStyle w:val="NoSpacing"/>
        <w:numPr>
          <w:ilvl w:val="0"/>
          <w:numId w:val="1"/>
        </w:numPr>
        <w:ind w:left="480" w:hangingChars="200" w:hanging="480"/>
        <w:jc w:val="both"/>
        <w:rPr>
          <w:rFonts w:ascii="Times New Roman" w:hAnsi="Times New Roman"/>
          <w:sz w:val="24"/>
          <w:szCs w:val="24"/>
          <w:lang w:val="en-GB"/>
        </w:rPr>
      </w:pPr>
      <w:r w:rsidRPr="00C920AB">
        <w:rPr>
          <w:rFonts w:ascii="Times New Roman" w:hAnsi="Times New Roman"/>
          <w:sz w:val="24"/>
          <w:szCs w:val="24"/>
          <w:lang w:val="en-GB"/>
        </w:rPr>
        <w:t>Either Party shall not assign this Agreement or any right or duty under this Agreement without the prior written consent of the other Party, which can be withheld at its discretion. Any request for such consent shall be accompanied by the proposed written assignment.</w:t>
      </w:r>
    </w:p>
    <w:p w14:paraId="45954D1E" w14:textId="77777777" w:rsidR="00C920AB" w:rsidRPr="00E12444" w:rsidRDefault="00C920AB" w:rsidP="002356E3">
      <w:pPr>
        <w:pStyle w:val="NoSpacing"/>
        <w:numPr>
          <w:ilvl w:val="0"/>
          <w:numId w:val="1"/>
        </w:numPr>
        <w:ind w:left="480" w:hangingChars="200" w:hanging="480"/>
        <w:jc w:val="both"/>
        <w:rPr>
          <w:rFonts w:ascii="Times New Roman" w:hAnsi="Times New Roman"/>
          <w:sz w:val="24"/>
          <w:szCs w:val="24"/>
          <w:lang w:val="en-GB"/>
        </w:rPr>
      </w:pPr>
      <w:r w:rsidRPr="00C920AB">
        <w:rPr>
          <w:rFonts w:ascii="Times New Roman" w:hAnsi="Times New Roman"/>
          <w:sz w:val="24"/>
          <w:szCs w:val="24"/>
          <w:lang w:val="en-GB"/>
        </w:rPr>
        <w:t>Nothing in this Agreement shall be construed to create a legal right in any joint program participant or other third party to enforce its terms or to subject either Party to liability to any participant or other third party for any failure to comply with its terms.</w:t>
      </w:r>
    </w:p>
    <w:p w14:paraId="0BBC41C8" w14:textId="77777777" w:rsidR="00C07D42" w:rsidRPr="002356E3" w:rsidRDefault="00C920AB" w:rsidP="002356E3">
      <w:pPr>
        <w:pStyle w:val="NoSpacing"/>
        <w:numPr>
          <w:ilvl w:val="0"/>
          <w:numId w:val="1"/>
        </w:numPr>
        <w:ind w:left="480" w:hangingChars="200" w:hanging="480"/>
        <w:jc w:val="both"/>
        <w:rPr>
          <w:rFonts w:ascii="Times New Roman" w:hAnsi="Times New Roman"/>
          <w:sz w:val="24"/>
          <w:szCs w:val="24"/>
          <w:lang w:val="en-GB"/>
        </w:rPr>
      </w:pPr>
      <w:r w:rsidRPr="002356E3">
        <w:rPr>
          <w:rFonts w:ascii="Times New Roman" w:hAnsi="Times New Roman"/>
          <w:sz w:val="24"/>
          <w:szCs w:val="24"/>
          <w:lang w:val="en-GB"/>
        </w:rPr>
        <w:t>This Agreement sets forth the entire agreement between the Parties with respect to the subject matter herein.  No modification or amendment to this Agreement shall be binding upon the Parties unless made in writing and duly executed by authorized r</w:t>
      </w:r>
      <w:r w:rsidR="00C07D42" w:rsidRPr="002356E3">
        <w:rPr>
          <w:rFonts w:ascii="Times New Roman" w:hAnsi="Times New Roman"/>
          <w:sz w:val="24"/>
          <w:szCs w:val="24"/>
          <w:lang w:val="en-GB"/>
        </w:rPr>
        <w:t>epresentatives of both Parties.</w:t>
      </w:r>
    </w:p>
    <w:p w14:paraId="50344CE1" w14:textId="77777777" w:rsidR="00C07D42" w:rsidRPr="00E12444" w:rsidRDefault="00C07D42" w:rsidP="002356E3">
      <w:pPr>
        <w:pStyle w:val="NoSpacing"/>
        <w:numPr>
          <w:ilvl w:val="0"/>
          <w:numId w:val="1"/>
        </w:numPr>
        <w:ind w:left="480" w:hangingChars="200" w:hanging="480"/>
        <w:jc w:val="both"/>
        <w:rPr>
          <w:rFonts w:ascii="Times New Roman" w:hAnsi="Times New Roman"/>
          <w:sz w:val="24"/>
          <w:szCs w:val="24"/>
          <w:lang w:val="en-GB"/>
        </w:rPr>
      </w:pPr>
      <w:r w:rsidRPr="00C07D42">
        <w:rPr>
          <w:rFonts w:ascii="Times New Roman" w:hAnsi="Times New Roman"/>
          <w:sz w:val="24"/>
          <w:szCs w:val="24"/>
          <w:lang w:val="en-GB"/>
        </w:rPr>
        <w:t>Neither part</w:t>
      </w:r>
      <w:r>
        <w:rPr>
          <w:rFonts w:ascii="Times New Roman" w:hAnsi="Times New Roman"/>
          <w:sz w:val="24"/>
          <w:szCs w:val="24"/>
          <w:lang w:val="en-GB"/>
        </w:rPr>
        <w:t>y</w:t>
      </w:r>
      <w:r w:rsidRPr="00C07D42">
        <w:rPr>
          <w:rFonts w:ascii="Times New Roman" w:hAnsi="Times New Roman"/>
          <w:sz w:val="24"/>
          <w:szCs w:val="24"/>
          <w:lang w:val="en-GB"/>
        </w:rPr>
        <w:t xml:space="preserve"> shall not be liable for any delay or failure to perform their obligations hereunder resulting from any cause beyond its reasonable control, including but not limited to acts of natural disaster, pandemic diseases, weather, fire, explosions, floods, strikes, work stoppages, slowdowns or other industrial disputes, accidents, </w:t>
      </w:r>
      <w:r w:rsidRPr="00C07D42">
        <w:rPr>
          <w:rFonts w:ascii="Times New Roman" w:hAnsi="Times New Roman"/>
          <w:sz w:val="24"/>
          <w:szCs w:val="24"/>
          <w:lang w:val="en-GB"/>
        </w:rPr>
        <w:lastRenderedPageBreak/>
        <w:t>riots or civil disturbances, acts of government, or delays by suppliers or material shortages.</w:t>
      </w:r>
    </w:p>
    <w:p w14:paraId="01762890" w14:textId="77777777" w:rsidR="00C920AB" w:rsidRPr="00C920AB" w:rsidRDefault="00C920AB" w:rsidP="009B6A47">
      <w:pPr>
        <w:pStyle w:val="NoSpacing"/>
        <w:numPr>
          <w:ilvl w:val="0"/>
          <w:numId w:val="1"/>
        </w:numPr>
        <w:ind w:left="480" w:hangingChars="200" w:hanging="480"/>
        <w:jc w:val="both"/>
        <w:rPr>
          <w:rFonts w:ascii="Times New Roman" w:hAnsi="Times New Roman"/>
          <w:sz w:val="24"/>
          <w:szCs w:val="24"/>
          <w:lang w:val="en-GB"/>
        </w:rPr>
      </w:pPr>
      <w:r w:rsidRPr="00C920AB">
        <w:rPr>
          <w:rFonts w:ascii="Times New Roman" w:hAnsi="Times New Roman"/>
          <w:sz w:val="24"/>
          <w:szCs w:val="24"/>
          <w:lang w:val="en-GB"/>
        </w:rPr>
        <w:t>If any of the provisions of this Agreement are determined to be invalid, illegal or unenforceable by a court of competent jurisdiction, such provisions shall be severed from the Agreement, and the remaining provisions shall remain in full force and effect; provided, however, that with respect to any material provision so severed, the Parties shall negotiate in good faith to achieve the original intent of such provision.</w:t>
      </w:r>
    </w:p>
    <w:p w14:paraId="2CFEC11B" w14:textId="77777777" w:rsidR="00C920AB" w:rsidRPr="00C920AB" w:rsidRDefault="00C920AB" w:rsidP="002356E3">
      <w:pPr>
        <w:pStyle w:val="NoSpacing"/>
        <w:jc w:val="both"/>
        <w:rPr>
          <w:rFonts w:ascii="Times New Roman" w:hAnsi="Times New Roman"/>
          <w:sz w:val="24"/>
          <w:szCs w:val="24"/>
          <w:lang w:val="en-GB" w:eastAsia="zh-CN"/>
        </w:rPr>
      </w:pPr>
    </w:p>
    <w:p w14:paraId="4442E367" w14:textId="77777777" w:rsidR="00C920AB" w:rsidRPr="00C920AB" w:rsidRDefault="00C07D42" w:rsidP="00F97FCC">
      <w:pPr>
        <w:pStyle w:val="NoSpacing"/>
        <w:ind w:firstLineChars="200" w:firstLine="482"/>
        <w:jc w:val="both"/>
        <w:rPr>
          <w:rFonts w:ascii="Times New Roman" w:hAnsi="Times New Roman"/>
          <w:sz w:val="24"/>
          <w:szCs w:val="24"/>
          <w:lang w:val="en-GB"/>
        </w:rPr>
      </w:pPr>
      <w:r w:rsidRPr="00C07D42">
        <w:rPr>
          <w:rFonts w:ascii="Times New Roman" w:hAnsi="Times New Roman"/>
          <w:b/>
          <w:sz w:val="24"/>
          <w:szCs w:val="24"/>
          <w:lang w:val="en-GB"/>
        </w:rPr>
        <w:t>Indemnification</w:t>
      </w:r>
      <w:r>
        <w:rPr>
          <w:rFonts w:ascii="Times New Roman" w:hAnsi="Times New Roman"/>
          <w:sz w:val="24"/>
          <w:szCs w:val="24"/>
          <w:lang w:val="en-GB"/>
        </w:rPr>
        <w:t xml:space="preserve"> </w:t>
      </w:r>
    </w:p>
    <w:p w14:paraId="551ACD68" w14:textId="77777777" w:rsidR="00C920AB" w:rsidRDefault="00C920AB" w:rsidP="009B6A47">
      <w:pPr>
        <w:pStyle w:val="NoSpacing"/>
        <w:numPr>
          <w:ilvl w:val="0"/>
          <w:numId w:val="1"/>
        </w:numPr>
        <w:ind w:left="480" w:hangingChars="200" w:hanging="480"/>
        <w:jc w:val="both"/>
        <w:rPr>
          <w:rFonts w:ascii="Times New Roman" w:hAnsi="Times New Roman"/>
          <w:sz w:val="24"/>
          <w:szCs w:val="24"/>
          <w:lang w:val="en-GB"/>
        </w:rPr>
      </w:pPr>
      <w:r w:rsidRPr="00C920AB">
        <w:rPr>
          <w:rFonts w:ascii="Times New Roman" w:hAnsi="Times New Roman"/>
          <w:sz w:val="24"/>
          <w:szCs w:val="24"/>
          <w:lang w:val="en-GB"/>
        </w:rPr>
        <w:t>Either Party shall defend, indemnify and hold harmless the other Party, and each of its trustees, officers, employees, agents and volunteers from and against any and all liability, loss, expense, or claims for injury or damages arising out of, resulting from, or in connection with the performance of this Agreement, but only in proportion to and to the extent such liability, loss, expense, or claims for injury or damages are caused by or result from the negligence or intentional acts or omissions of the Party, its officers, subcontractors, assignees, appointees, agents, or employees.</w:t>
      </w:r>
    </w:p>
    <w:p w14:paraId="0046EEFE" w14:textId="77777777" w:rsidR="00C65A56" w:rsidRDefault="00C65A56" w:rsidP="00B7650A">
      <w:pPr>
        <w:pStyle w:val="NoSpacing"/>
        <w:jc w:val="both"/>
        <w:rPr>
          <w:rFonts w:ascii="Times New Roman" w:hAnsi="Times New Roman"/>
          <w:sz w:val="24"/>
          <w:szCs w:val="24"/>
          <w:lang w:val="en-GB"/>
        </w:rPr>
      </w:pPr>
    </w:p>
    <w:p w14:paraId="3C4B4271" w14:textId="77777777" w:rsidR="00E12444" w:rsidRPr="00D052FF" w:rsidRDefault="00E12444" w:rsidP="00E12444">
      <w:pPr>
        <w:spacing w:after="0"/>
        <w:ind w:firstLineChars="200" w:firstLine="482"/>
        <w:jc w:val="both"/>
        <w:rPr>
          <w:rFonts w:ascii="Times New Roman" w:hAnsi="Times New Roman" w:cs="Times New Roman"/>
          <w:b/>
          <w:sz w:val="24"/>
          <w:szCs w:val="24"/>
        </w:rPr>
      </w:pPr>
      <w:r w:rsidRPr="00D052FF">
        <w:rPr>
          <w:rFonts w:ascii="Times New Roman" w:hAnsi="Times New Roman" w:cs="Times New Roman"/>
          <w:b/>
          <w:sz w:val="24"/>
          <w:szCs w:val="24"/>
        </w:rPr>
        <w:t xml:space="preserve">Duration </w:t>
      </w:r>
    </w:p>
    <w:p w14:paraId="2E40BD6C" w14:textId="77777777" w:rsidR="00B7650A" w:rsidRPr="00D052FF" w:rsidRDefault="00E12444" w:rsidP="00E12444">
      <w:pPr>
        <w:pStyle w:val="NoSpacing"/>
        <w:ind w:left="420"/>
        <w:jc w:val="both"/>
        <w:rPr>
          <w:rFonts w:ascii="Times New Roman" w:hAnsi="Times New Roman" w:cs="Times New Roman"/>
          <w:sz w:val="24"/>
          <w:szCs w:val="24"/>
        </w:rPr>
      </w:pPr>
      <w:r w:rsidRPr="00D052FF">
        <w:rPr>
          <w:rFonts w:ascii="Times New Roman" w:hAnsi="Times New Roman" w:cs="Times New Roman"/>
          <w:sz w:val="24"/>
          <w:szCs w:val="24"/>
        </w:rPr>
        <w:t>The Agreement of Cooperation shall become effective for five (5) years in the first instance, commencing from the date of the signing of this Agreement by both parties. The Agreement may be terminated by either party giving six (6) months’ notice of its intention to do so. If both parties agree that this Agreement is achieving its objectives, it will be renewed for a further term of five (5) years. In the event the program is discontinued, students admitted under the program will continue to receive support at the levels and for the time periods stipulated above.</w:t>
      </w:r>
    </w:p>
    <w:p w14:paraId="04AFAE55" w14:textId="77777777" w:rsidR="00B7650A" w:rsidRPr="00D052FF" w:rsidRDefault="00B7650A" w:rsidP="00B7650A">
      <w:pPr>
        <w:rPr>
          <w:rFonts w:ascii="Times New Roman" w:hAnsi="Times New Roman" w:cs="Times New Roman"/>
          <w:sz w:val="24"/>
          <w:szCs w:val="24"/>
        </w:rPr>
      </w:pPr>
      <w:r w:rsidRPr="00D052FF">
        <w:rPr>
          <w:rFonts w:ascii="Times New Roman" w:hAnsi="Times New Roman" w:cs="Times New Roman"/>
          <w:sz w:val="24"/>
          <w:szCs w:val="24"/>
        </w:rPr>
        <w:t xml:space="preserve">Signed for and on behalf of </w:t>
      </w:r>
    </w:p>
    <w:tbl>
      <w:tblPr>
        <w:tblW w:w="9780" w:type="dxa"/>
        <w:tblLayout w:type="fixed"/>
        <w:tblCellMar>
          <w:left w:w="70" w:type="dxa"/>
          <w:right w:w="70" w:type="dxa"/>
        </w:tblCellMar>
        <w:tblLook w:val="04A0" w:firstRow="1" w:lastRow="0" w:firstColumn="1" w:lastColumn="0" w:noHBand="0" w:noVBand="1"/>
      </w:tblPr>
      <w:tblGrid>
        <w:gridCol w:w="4678"/>
        <w:gridCol w:w="5102"/>
      </w:tblGrid>
      <w:tr w:rsidR="00340E51" w:rsidRPr="00D052FF" w14:paraId="357BE3D5" w14:textId="77777777" w:rsidTr="002356E3">
        <w:tc>
          <w:tcPr>
            <w:tcW w:w="4678" w:type="dxa"/>
          </w:tcPr>
          <w:p w14:paraId="62BF9B0A" w14:textId="77777777" w:rsidR="00340E51" w:rsidRPr="00D052FF" w:rsidRDefault="00340E51" w:rsidP="00340E51">
            <w:pPr>
              <w:ind w:right="1348"/>
              <w:rPr>
                <w:rFonts w:ascii="Times New Roman" w:hAnsi="Times New Roman" w:cs="Times New Roman"/>
                <w:b/>
                <w:sz w:val="24"/>
                <w:szCs w:val="24"/>
                <w:lang w:val="en-GB"/>
              </w:rPr>
            </w:pPr>
            <w:r>
              <w:rPr>
                <w:rFonts w:ascii="Times New Roman" w:hAnsi="Times New Roman" w:cs="Times New Roman"/>
                <w:b/>
                <w:sz w:val="24"/>
                <w:szCs w:val="24"/>
                <w:lang w:val="en-GB"/>
              </w:rPr>
              <w:t>[NAME OF INSTITUTE]</w:t>
            </w:r>
          </w:p>
        </w:tc>
        <w:tc>
          <w:tcPr>
            <w:tcW w:w="5102" w:type="dxa"/>
          </w:tcPr>
          <w:p w14:paraId="6BABB642" w14:textId="77777777" w:rsidR="00340E51" w:rsidRPr="00D052FF" w:rsidRDefault="00340E51" w:rsidP="00340E51">
            <w:pPr>
              <w:rPr>
                <w:rFonts w:ascii="Times New Roman" w:hAnsi="Times New Roman" w:cs="Times New Roman"/>
                <w:b/>
                <w:sz w:val="24"/>
                <w:szCs w:val="24"/>
                <w:lang w:val="en-GB"/>
              </w:rPr>
            </w:pPr>
            <w:r w:rsidRPr="00D052FF">
              <w:rPr>
                <w:rFonts w:ascii="Times New Roman" w:hAnsi="Times New Roman" w:cs="Times New Roman"/>
                <w:b/>
                <w:sz w:val="24"/>
                <w:szCs w:val="24"/>
                <w:lang w:val="en-GB"/>
              </w:rPr>
              <w:t>University of Science and Technology:</w:t>
            </w:r>
          </w:p>
        </w:tc>
      </w:tr>
      <w:tr w:rsidR="00340E51" w:rsidRPr="00D052FF" w14:paraId="0A5646F9" w14:textId="77777777" w:rsidTr="002356E3">
        <w:tc>
          <w:tcPr>
            <w:tcW w:w="4678" w:type="dxa"/>
          </w:tcPr>
          <w:p w14:paraId="6CE044E8" w14:textId="77777777" w:rsidR="00340E51" w:rsidRPr="00D052FF" w:rsidRDefault="00340E51" w:rsidP="00340E51">
            <w:pPr>
              <w:spacing w:after="0" w:line="240" w:lineRule="auto"/>
              <w:rPr>
                <w:rFonts w:ascii="Times New Roman" w:hAnsi="Times New Roman" w:cs="Times New Roman"/>
                <w:sz w:val="24"/>
                <w:szCs w:val="24"/>
                <w:lang w:val="en-GB"/>
              </w:rPr>
            </w:pPr>
          </w:p>
          <w:p w14:paraId="72C07303" w14:textId="77777777" w:rsidR="00340E51" w:rsidRPr="00D052FF" w:rsidRDefault="00340E51" w:rsidP="00340E51">
            <w:pPr>
              <w:spacing w:after="0" w:line="240" w:lineRule="auto"/>
              <w:rPr>
                <w:rFonts w:ascii="Times New Roman" w:hAnsi="Times New Roman" w:cs="Times New Roman"/>
                <w:sz w:val="24"/>
                <w:szCs w:val="24"/>
                <w:lang w:val="en-GB"/>
              </w:rPr>
            </w:pPr>
          </w:p>
          <w:p w14:paraId="5C09284F" w14:textId="77777777" w:rsidR="00340E51" w:rsidRDefault="00340E51" w:rsidP="00340E51">
            <w:pPr>
              <w:spacing w:after="0" w:line="240" w:lineRule="auto"/>
              <w:rPr>
                <w:rFonts w:ascii="Times New Roman" w:hAnsi="Times New Roman" w:cs="Times New Roman"/>
                <w:sz w:val="24"/>
                <w:szCs w:val="24"/>
                <w:lang w:val="en-GB"/>
              </w:rPr>
            </w:pPr>
          </w:p>
          <w:p w14:paraId="665C4007" w14:textId="77777777" w:rsidR="00340E51" w:rsidRPr="00D052FF" w:rsidRDefault="00340E51" w:rsidP="00340E51">
            <w:pPr>
              <w:spacing w:after="0" w:line="240" w:lineRule="auto"/>
              <w:rPr>
                <w:rFonts w:ascii="Times New Roman" w:hAnsi="Times New Roman" w:cs="Times New Roman"/>
                <w:sz w:val="24"/>
                <w:szCs w:val="24"/>
                <w:lang w:val="en-GB"/>
              </w:rPr>
            </w:pPr>
          </w:p>
          <w:p w14:paraId="7C114ADE" w14:textId="77777777" w:rsidR="00340E51" w:rsidRPr="00D052FF" w:rsidRDefault="00340E51" w:rsidP="00340E51">
            <w:pPr>
              <w:spacing w:after="0" w:line="240" w:lineRule="auto"/>
              <w:rPr>
                <w:rFonts w:ascii="Times New Roman" w:hAnsi="Times New Roman" w:cs="Times New Roman"/>
                <w:sz w:val="24"/>
                <w:szCs w:val="24"/>
                <w:lang w:val="en-GB"/>
              </w:rPr>
            </w:pPr>
            <w:r w:rsidRPr="00D052FF">
              <w:rPr>
                <w:rFonts w:ascii="Times New Roman" w:hAnsi="Times New Roman" w:cs="Times New Roman"/>
                <w:sz w:val="24"/>
                <w:szCs w:val="24"/>
                <w:lang w:val="en-GB"/>
              </w:rPr>
              <w:t xml:space="preserve">Professor </w:t>
            </w:r>
            <w:r>
              <w:rPr>
                <w:rFonts w:ascii="Times New Roman" w:hAnsi="Times New Roman" w:cs="Times New Roman"/>
                <w:sz w:val="24"/>
                <w:szCs w:val="24"/>
                <w:lang w:val="en-GB"/>
              </w:rPr>
              <w:t>[NAME]</w:t>
            </w:r>
          </w:p>
          <w:p w14:paraId="3E72304B" w14:textId="77777777" w:rsidR="00340E51" w:rsidRPr="00D052FF" w:rsidRDefault="00340E51" w:rsidP="00340E51">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[POSITION]</w:t>
            </w:r>
            <w:r w:rsidRPr="00D052FF">
              <w:rPr>
                <w:rFonts w:ascii="Times New Roman" w:hAnsi="Times New Roman" w:cs="Times New Roman"/>
                <w:sz w:val="24"/>
                <w:szCs w:val="24"/>
                <w:lang w:val="en-GB"/>
              </w:rPr>
              <w:t xml:space="preserve"> </w:t>
            </w:r>
          </w:p>
          <w:p w14:paraId="3DB37AA6" w14:textId="77777777" w:rsidR="00340E51" w:rsidRPr="00D052FF" w:rsidRDefault="00340E51" w:rsidP="00340E51">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[SCHOOL NAME]</w:t>
            </w:r>
          </w:p>
        </w:tc>
        <w:tc>
          <w:tcPr>
            <w:tcW w:w="5102" w:type="dxa"/>
          </w:tcPr>
          <w:p w14:paraId="2974FE22" w14:textId="77777777" w:rsidR="00340E51" w:rsidRPr="00D052FF" w:rsidRDefault="00340E51" w:rsidP="00340E51">
            <w:pPr>
              <w:spacing w:after="0" w:line="240" w:lineRule="auto"/>
              <w:rPr>
                <w:rFonts w:ascii="Times New Roman" w:hAnsi="Times New Roman" w:cs="Times New Roman"/>
                <w:sz w:val="24"/>
                <w:szCs w:val="24"/>
                <w:lang w:val="en-GB"/>
              </w:rPr>
            </w:pPr>
          </w:p>
          <w:p w14:paraId="0846314D" w14:textId="77777777" w:rsidR="00340E51" w:rsidRPr="00D052FF" w:rsidRDefault="00340E51" w:rsidP="00340E51">
            <w:pPr>
              <w:spacing w:after="0" w:line="240" w:lineRule="auto"/>
              <w:rPr>
                <w:rFonts w:ascii="Times New Roman" w:hAnsi="Times New Roman" w:cs="Times New Roman"/>
                <w:sz w:val="24"/>
                <w:szCs w:val="24"/>
                <w:lang w:val="en-GB"/>
              </w:rPr>
            </w:pPr>
          </w:p>
          <w:p w14:paraId="07DE0D60" w14:textId="77777777" w:rsidR="00340E51" w:rsidRDefault="00340E51" w:rsidP="00340E51">
            <w:pPr>
              <w:spacing w:after="0" w:line="240" w:lineRule="auto"/>
              <w:rPr>
                <w:rFonts w:ascii="Times New Roman" w:hAnsi="Times New Roman" w:cs="Times New Roman"/>
                <w:sz w:val="24"/>
                <w:szCs w:val="24"/>
                <w:lang w:val="en-GB"/>
              </w:rPr>
            </w:pPr>
          </w:p>
          <w:p w14:paraId="6CB3CA67" w14:textId="77777777" w:rsidR="00340E51" w:rsidRPr="00D052FF" w:rsidRDefault="00340E51" w:rsidP="00340E51">
            <w:pPr>
              <w:spacing w:after="0" w:line="240" w:lineRule="auto"/>
              <w:rPr>
                <w:rFonts w:ascii="Times New Roman" w:hAnsi="Times New Roman" w:cs="Times New Roman"/>
                <w:sz w:val="24"/>
                <w:szCs w:val="24"/>
                <w:lang w:val="en-GB"/>
              </w:rPr>
            </w:pPr>
          </w:p>
          <w:p w14:paraId="4868C9E7" w14:textId="77777777" w:rsidR="00340E51" w:rsidRPr="00D052FF" w:rsidRDefault="00340E51" w:rsidP="00340E51">
            <w:pPr>
              <w:spacing w:after="0" w:line="240" w:lineRule="auto"/>
              <w:rPr>
                <w:rFonts w:ascii="Times New Roman" w:hAnsi="Times New Roman" w:cs="Times New Roman"/>
                <w:sz w:val="24"/>
                <w:szCs w:val="24"/>
                <w:lang w:val="en-GB"/>
              </w:rPr>
            </w:pPr>
            <w:r w:rsidRPr="00D052FF">
              <w:rPr>
                <w:rFonts w:ascii="Times New Roman" w:hAnsi="Times New Roman" w:cs="Times New Roman"/>
                <w:sz w:val="24"/>
                <w:szCs w:val="24"/>
                <w:lang w:val="en-GB"/>
              </w:rPr>
              <w:t xml:space="preserve">Professor </w:t>
            </w:r>
            <w:r>
              <w:rPr>
                <w:rFonts w:ascii="Times New Roman" w:hAnsi="Times New Roman" w:cs="Times New Roman"/>
                <w:sz w:val="24"/>
                <w:szCs w:val="24"/>
                <w:lang w:val="en-GB"/>
              </w:rPr>
              <w:t>[NAME]</w:t>
            </w:r>
          </w:p>
          <w:p w14:paraId="77167FC0" w14:textId="77777777" w:rsidR="00340E51" w:rsidRPr="00D052FF" w:rsidRDefault="00340E51" w:rsidP="00340E51">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[POSITION]</w:t>
            </w:r>
            <w:r w:rsidRPr="00D052FF">
              <w:rPr>
                <w:rFonts w:ascii="Times New Roman" w:hAnsi="Times New Roman" w:cs="Times New Roman"/>
                <w:sz w:val="24"/>
                <w:szCs w:val="24"/>
                <w:lang w:val="en-GB"/>
              </w:rPr>
              <w:t xml:space="preserve"> </w:t>
            </w:r>
          </w:p>
          <w:p w14:paraId="352FEAFA" w14:textId="77777777" w:rsidR="00340E51" w:rsidRPr="00D052FF" w:rsidRDefault="00340E51" w:rsidP="00340E51">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[SCHOOL NAME]</w:t>
            </w:r>
          </w:p>
        </w:tc>
      </w:tr>
      <w:tr w:rsidR="00340E51" w:rsidRPr="00D052FF" w14:paraId="4D87D20E" w14:textId="77777777" w:rsidTr="002356E3">
        <w:trPr>
          <w:trHeight w:val="441"/>
        </w:trPr>
        <w:tc>
          <w:tcPr>
            <w:tcW w:w="4678" w:type="dxa"/>
          </w:tcPr>
          <w:p w14:paraId="2AED833E" w14:textId="77777777" w:rsidR="00340E51" w:rsidRDefault="00340E51" w:rsidP="00340E51">
            <w:pPr>
              <w:spacing w:after="0" w:line="240" w:lineRule="auto"/>
              <w:rPr>
                <w:rFonts w:ascii="Times New Roman" w:hAnsi="Times New Roman" w:cs="Times New Roman"/>
                <w:sz w:val="24"/>
                <w:szCs w:val="24"/>
                <w:lang w:val="en-GB"/>
              </w:rPr>
            </w:pPr>
          </w:p>
          <w:p w14:paraId="74D0B19E" w14:textId="77777777" w:rsidR="00340E51" w:rsidRPr="00D052FF" w:rsidRDefault="00340E51" w:rsidP="00340E51">
            <w:pPr>
              <w:spacing w:after="0" w:line="240" w:lineRule="auto"/>
              <w:rPr>
                <w:rFonts w:ascii="Times New Roman" w:hAnsi="Times New Roman" w:cs="Times New Roman"/>
                <w:sz w:val="24"/>
                <w:szCs w:val="24"/>
                <w:lang w:val="en-GB" w:eastAsia="zh-CN"/>
              </w:rPr>
            </w:pPr>
          </w:p>
        </w:tc>
        <w:tc>
          <w:tcPr>
            <w:tcW w:w="5102" w:type="dxa"/>
          </w:tcPr>
          <w:p w14:paraId="053B0146" w14:textId="77777777" w:rsidR="00340E51" w:rsidRPr="00D052FF" w:rsidRDefault="00340E51" w:rsidP="00340E51">
            <w:pPr>
              <w:spacing w:after="0" w:line="240" w:lineRule="auto"/>
              <w:rPr>
                <w:rFonts w:ascii="Times New Roman" w:hAnsi="Times New Roman" w:cs="Times New Roman"/>
                <w:sz w:val="24"/>
                <w:szCs w:val="24"/>
                <w:lang w:val="en-GB"/>
              </w:rPr>
            </w:pPr>
          </w:p>
          <w:p w14:paraId="43AC8C1B" w14:textId="77777777" w:rsidR="00340E51" w:rsidRPr="00D052FF" w:rsidRDefault="00340E51" w:rsidP="00CF3268">
            <w:pPr>
              <w:spacing w:after="0" w:line="240" w:lineRule="auto"/>
              <w:rPr>
                <w:rFonts w:ascii="Times New Roman" w:hAnsi="Times New Roman" w:cs="Times New Roman"/>
                <w:sz w:val="24"/>
                <w:szCs w:val="24"/>
                <w:lang w:val="en-GB"/>
              </w:rPr>
            </w:pPr>
          </w:p>
        </w:tc>
      </w:tr>
    </w:tbl>
    <w:p w14:paraId="6E9252A7" w14:textId="77777777" w:rsidR="008D6726" w:rsidRDefault="008D6726"/>
    <w:sectPr w:rsidR="008D6726">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ustc" w:date="2020-11-12T19:47:00Z" w:initials="u">
    <w:p w14:paraId="57F5ED29" w14:textId="77777777" w:rsidR="002356E3" w:rsidRDefault="002356E3">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F5ED2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67E7D"/>
    <w:multiLevelType w:val="hybridMultilevel"/>
    <w:tmpl w:val="A8D2FC22"/>
    <w:lvl w:ilvl="0" w:tplc="90F80648">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26159BC"/>
    <w:multiLevelType w:val="multilevel"/>
    <w:tmpl w:val="7C6C9EA6"/>
    <w:lvl w:ilvl="0">
      <w:start w:val="1"/>
      <w:numFmt w:val="decimal"/>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E321A0B"/>
    <w:multiLevelType w:val="multilevel"/>
    <w:tmpl w:val="A8D2FC22"/>
    <w:lvl w:ilvl="0">
      <w:start w:val="1"/>
      <w:numFmt w:val="lowerLetter"/>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15:restartNumberingAfterBreak="0">
    <w:nsid w:val="21502342"/>
    <w:multiLevelType w:val="multilevel"/>
    <w:tmpl w:val="51EAF388"/>
    <w:lvl w:ilvl="0">
      <w:start w:val="1"/>
      <w:numFmt w:val="decimal"/>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2042951"/>
    <w:multiLevelType w:val="multilevel"/>
    <w:tmpl w:val="51EAF388"/>
    <w:lvl w:ilvl="0">
      <w:start w:val="1"/>
      <w:numFmt w:val="decimal"/>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53649E2"/>
    <w:multiLevelType w:val="multilevel"/>
    <w:tmpl w:val="7C6C9EA6"/>
    <w:lvl w:ilvl="0">
      <w:start w:val="1"/>
      <w:numFmt w:val="decimal"/>
      <w:lvlText w:val="%1."/>
      <w:lvlJc w:val="left"/>
      <w:pPr>
        <w:ind w:left="360" w:hanging="360"/>
      </w:pPr>
      <w:rPr>
        <w:rFonts w:hint="default"/>
      </w:rPr>
    </w:lvl>
    <w:lvl w:ilvl="1">
      <w:start w:val="3"/>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9A941D4"/>
    <w:multiLevelType w:val="hybridMultilevel"/>
    <w:tmpl w:val="5822996E"/>
    <w:lvl w:ilvl="0" w:tplc="D87CAF3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689B4DA3"/>
    <w:multiLevelType w:val="multilevel"/>
    <w:tmpl w:val="64F441E2"/>
    <w:lvl w:ilvl="0">
      <w:start w:val="10"/>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15:restartNumberingAfterBreak="0">
    <w:nsid w:val="6A8D7D9D"/>
    <w:multiLevelType w:val="hybridMultilevel"/>
    <w:tmpl w:val="A6CA0A5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70833080"/>
    <w:multiLevelType w:val="hybridMultilevel"/>
    <w:tmpl w:val="9C22434A"/>
    <w:lvl w:ilvl="0" w:tplc="D87CAF3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7"/>
  </w:num>
  <w:num w:numId="2">
    <w:abstractNumId w:val="1"/>
  </w:num>
  <w:num w:numId="3">
    <w:abstractNumId w:val="8"/>
  </w:num>
  <w:num w:numId="4">
    <w:abstractNumId w:val="6"/>
  </w:num>
  <w:num w:numId="5">
    <w:abstractNumId w:val="9"/>
  </w:num>
  <w:num w:numId="6">
    <w:abstractNumId w:val="5"/>
  </w:num>
  <w:num w:numId="7">
    <w:abstractNumId w:val="3"/>
  </w:num>
  <w:num w:numId="8">
    <w:abstractNumId w:val="4"/>
  </w:num>
  <w:num w:numId="9">
    <w:abstractNumId w:val="0"/>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tc">
    <w15:presenceInfo w15:providerId="None" w15:userId="ust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0A"/>
    <w:rsid w:val="00026A2F"/>
    <w:rsid w:val="00115256"/>
    <w:rsid w:val="001160EA"/>
    <w:rsid w:val="00120D8D"/>
    <w:rsid w:val="002356E3"/>
    <w:rsid w:val="00297D61"/>
    <w:rsid w:val="002E10F6"/>
    <w:rsid w:val="00340E51"/>
    <w:rsid w:val="003A6E46"/>
    <w:rsid w:val="003E31B7"/>
    <w:rsid w:val="004A6FF8"/>
    <w:rsid w:val="00665D2B"/>
    <w:rsid w:val="006B7937"/>
    <w:rsid w:val="006F29A3"/>
    <w:rsid w:val="007459AE"/>
    <w:rsid w:val="00761010"/>
    <w:rsid w:val="0077169D"/>
    <w:rsid w:val="007E5D52"/>
    <w:rsid w:val="008D6726"/>
    <w:rsid w:val="009A0E23"/>
    <w:rsid w:val="009B6A47"/>
    <w:rsid w:val="009F60D0"/>
    <w:rsid w:val="00A17E3A"/>
    <w:rsid w:val="00A830B8"/>
    <w:rsid w:val="00A85498"/>
    <w:rsid w:val="00AF3555"/>
    <w:rsid w:val="00B107EC"/>
    <w:rsid w:val="00B7650A"/>
    <w:rsid w:val="00BB1831"/>
    <w:rsid w:val="00C07D42"/>
    <w:rsid w:val="00C1351D"/>
    <w:rsid w:val="00C65A56"/>
    <w:rsid w:val="00C920AB"/>
    <w:rsid w:val="00CA1C76"/>
    <w:rsid w:val="00CC65FE"/>
    <w:rsid w:val="00CF3268"/>
    <w:rsid w:val="00E12444"/>
    <w:rsid w:val="00E416B1"/>
    <w:rsid w:val="00F97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A718E"/>
  <w15:chartTrackingRefBased/>
  <w15:docId w15:val="{6D6740DA-FA72-4962-8FE5-B50B47F09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0AB"/>
    <w:pPr>
      <w:spacing w:after="200" w:line="276" w:lineRule="auto"/>
    </w:pPr>
    <w:rPr>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650A"/>
    <w:rPr>
      <w:kern w:val="0"/>
      <w:sz w:val="22"/>
      <w:lang w:eastAsia="en-US"/>
    </w:rPr>
  </w:style>
  <w:style w:type="table" w:styleId="TableGrid">
    <w:name w:val="Table Grid"/>
    <w:basedOn w:val="TableNormal"/>
    <w:uiPriority w:val="39"/>
    <w:rsid w:val="00B765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15256"/>
    <w:pPr>
      <w:widowControl w:val="0"/>
      <w:spacing w:after="0" w:line="240" w:lineRule="auto"/>
      <w:jc w:val="both"/>
    </w:pPr>
    <w:rPr>
      <w:rFonts w:ascii="Times New Roman" w:eastAsia="宋体" w:hAnsi="Times New Roman" w:cs="Times New Roman"/>
      <w:kern w:val="2"/>
      <w:sz w:val="28"/>
      <w:szCs w:val="24"/>
      <w:lang w:eastAsia="zh-CN"/>
    </w:rPr>
  </w:style>
  <w:style w:type="character" w:customStyle="1" w:styleId="BodyTextChar">
    <w:name w:val="Body Text Char"/>
    <w:basedOn w:val="DefaultParagraphFont"/>
    <w:link w:val="BodyText"/>
    <w:semiHidden/>
    <w:rsid w:val="00115256"/>
    <w:rPr>
      <w:rFonts w:ascii="Times New Roman" w:eastAsia="宋体" w:hAnsi="Times New Roman" w:cs="Times New Roman"/>
      <w:sz w:val="28"/>
      <w:szCs w:val="24"/>
    </w:rPr>
  </w:style>
  <w:style w:type="paragraph" w:styleId="BalloonText">
    <w:name w:val="Balloon Text"/>
    <w:basedOn w:val="Normal"/>
    <w:link w:val="BalloonTextChar"/>
    <w:uiPriority w:val="99"/>
    <w:semiHidden/>
    <w:unhideWhenUsed/>
    <w:rsid w:val="00B107EC"/>
    <w:pPr>
      <w:spacing w:after="0" w:line="240" w:lineRule="auto"/>
    </w:pPr>
    <w:rPr>
      <w:sz w:val="18"/>
      <w:szCs w:val="18"/>
    </w:rPr>
  </w:style>
  <w:style w:type="character" w:customStyle="1" w:styleId="BalloonTextChar">
    <w:name w:val="Balloon Text Char"/>
    <w:basedOn w:val="DefaultParagraphFont"/>
    <w:link w:val="BalloonText"/>
    <w:uiPriority w:val="99"/>
    <w:semiHidden/>
    <w:rsid w:val="00B107EC"/>
    <w:rPr>
      <w:kern w:val="0"/>
      <w:sz w:val="18"/>
      <w:szCs w:val="18"/>
      <w:lang w:eastAsia="en-US"/>
    </w:rPr>
  </w:style>
  <w:style w:type="paragraph" w:styleId="ListParagraph">
    <w:name w:val="List Paragraph"/>
    <w:basedOn w:val="Normal"/>
    <w:uiPriority w:val="34"/>
    <w:qFormat/>
    <w:rsid w:val="00665D2B"/>
    <w:pPr>
      <w:ind w:firstLineChars="200" w:firstLine="420"/>
    </w:pPr>
  </w:style>
  <w:style w:type="character" w:styleId="CommentReference">
    <w:name w:val="annotation reference"/>
    <w:basedOn w:val="DefaultParagraphFont"/>
    <w:uiPriority w:val="99"/>
    <w:semiHidden/>
    <w:unhideWhenUsed/>
    <w:rsid w:val="002356E3"/>
    <w:rPr>
      <w:sz w:val="21"/>
      <w:szCs w:val="21"/>
    </w:rPr>
  </w:style>
  <w:style w:type="paragraph" w:styleId="CommentText">
    <w:name w:val="annotation text"/>
    <w:basedOn w:val="Normal"/>
    <w:link w:val="CommentTextChar"/>
    <w:uiPriority w:val="99"/>
    <w:semiHidden/>
    <w:unhideWhenUsed/>
    <w:rsid w:val="002356E3"/>
  </w:style>
  <w:style w:type="character" w:customStyle="1" w:styleId="CommentTextChar">
    <w:name w:val="Comment Text Char"/>
    <w:basedOn w:val="DefaultParagraphFont"/>
    <w:link w:val="CommentText"/>
    <w:uiPriority w:val="99"/>
    <w:semiHidden/>
    <w:rsid w:val="002356E3"/>
    <w:rPr>
      <w:kern w:val="0"/>
      <w:sz w:val="22"/>
      <w:lang w:eastAsia="en-US"/>
    </w:rPr>
  </w:style>
  <w:style w:type="paragraph" w:styleId="CommentSubject">
    <w:name w:val="annotation subject"/>
    <w:basedOn w:val="CommentText"/>
    <w:next w:val="CommentText"/>
    <w:link w:val="CommentSubjectChar"/>
    <w:uiPriority w:val="99"/>
    <w:semiHidden/>
    <w:unhideWhenUsed/>
    <w:rsid w:val="002356E3"/>
    <w:rPr>
      <w:b/>
      <w:bCs/>
    </w:rPr>
  </w:style>
  <w:style w:type="character" w:customStyle="1" w:styleId="CommentSubjectChar">
    <w:name w:val="Comment Subject Char"/>
    <w:basedOn w:val="CommentTextChar"/>
    <w:link w:val="CommentSubject"/>
    <w:uiPriority w:val="99"/>
    <w:semiHidden/>
    <w:rsid w:val="002356E3"/>
    <w:rPr>
      <w:b/>
      <w:bCs/>
      <w:kern w:val="0"/>
      <w:sz w:val="22"/>
      <w:lang w:eastAsia="en-US"/>
    </w:rPr>
  </w:style>
  <w:style w:type="paragraph" w:styleId="Revision">
    <w:name w:val="Revision"/>
    <w:hidden/>
    <w:uiPriority w:val="99"/>
    <w:semiHidden/>
    <w:rsid w:val="002356E3"/>
    <w:rPr>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1321</Words>
  <Characters>7532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ustc</dc:creator>
  <cp:keywords/>
  <dc:description/>
  <cp:lastModifiedBy>ustc</cp:lastModifiedBy>
  <cp:revision>3</cp:revision>
  <dcterms:created xsi:type="dcterms:W3CDTF">2020-11-12T11:13:00Z</dcterms:created>
  <dcterms:modified xsi:type="dcterms:W3CDTF">2020-11-12T11:50:00Z</dcterms:modified>
</cp:coreProperties>
</file>