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E8" w:rsidRDefault="00252CE8" w:rsidP="00252CE8">
      <w:pPr>
        <w:pStyle w:val="a3"/>
        <w:spacing w:line="800" w:lineRule="exact"/>
        <w:rPr>
          <w:rFonts w:ascii="仿宋_GB2312" w:hint="eastAsia"/>
          <w:color w:val="FF0000"/>
          <w:spacing w:val="60"/>
          <w:sz w:val="72"/>
        </w:rPr>
      </w:pPr>
    </w:p>
    <w:tbl>
      <w:tblPr>
        <w:tblpPr w:leftFromText="181" w:rightFromText="181" w:vertAnchor="page" w:horzAnchor="margin" w:tblpY="4083"/>
        <w:tblW w:w="5081" w:type="pct"/>
        <w:tblLook w:val="01E0" w:firstRow="1" w:lastRow="1" w:firstColumn="1" w:lastColumn="1" w:noHBand="0" w:noVBand="0"/>
      </w:tblPr>
      <w:tblGrid>
        <w:gridCol w:w="9031"/>
        <w:gridCol w:w="222"/>
      </w:tblGrid>
      <w:tr w:rsidR="00252CE8" w:rsidRPr="00D4634B" w:rsidTr="00BA2BB1">
        <w:tc>
          <w:tcPr>
            <w:tcW w:w="4872" w:type="pct"/>
            <w:vAlign w:val="center"/>
          </w:tcPr>
          <w:p w:rsidR="00252CE8" w:rsidRPr="00D4634B" w:rsidRDefault="00252CE8" w:rsidP="00BA2BB1">
            <w:pPr>
              <w:pStyle w:val="a3"/>
              <w:spacing w:line="900" w:lineRule="exact"/>
              <w:jc w:val="center"/>
              <w:rPr>
                <w:rFonts w:ascii="仿宋_GB2312" w:hint="eastAsia"/>
                <w:b/>
                <w:color w:val="FF0000"/>
                <w:spacing w:val="60"/>
                <w:sz w:val="84"/>
                <w:szCs w:val="84"/>
              </w:rPr>
            </w:pPr>
            <w:r w:rsidRPr="00252CE8">
              <w:rPr>
                <w:rFonts w:ascii="仿宋_GB2312" w:hint="eastAsia"/>
                <w:b/>
                <w:color w:val="FF0000"/>
                <w:w w:val="64"/>
                <w:kern w:val="0"/>
                <w:sz w:val="84"/>
                <w:szCs w:val="84"/>
                <w:fitText w:val="8815" w:id="1759761152"/>
              </w:rPr>
              <w:t>中国科学院科技战略咨询研究院文</w:t>
            </w:r>
            <w:r w:rsidRPr="00252CE8">
              <w:rPr>
                <w:rFonts w:ascii="仿宋_GB2312" w:hint="eastAsia"/>
                <w:b/>
                <w:color w:val="FF0000"/>
                <w:spacing w:val="-37"/>
                <w:w w:val="64"/>
                <w:kern w:val="0"/>
                <w:sz w:val="84"/>
                <w:szCs w:val="84"/>
                <w:fitText w:val="8815" w:id="1759761152"/>
              </w:rPr>
              <w:t>件</w:t>
            </w:r>
          </w:p>
        </w:tc>
        <w:tc>
          <w:tcPr>
            <w:tcW w:w="128" w:type="pct"/>
            <w:vAlign w:val="center"/>
          </w:tcPr>
          <w:p w:rsidR="00252CE8" w:rsidRPr="00D4634B" w:rsidRDefault="00252CE8" w:rsidP="00BA2BB1">
            <w:pPr>
              <w:pStyle w:val="a3"/>
              <w:spacing w:line="800" w:lineRule="exact"/>
              <w:rPr>
                <w:rFonts w:ascii="仿宋_GB2312" w:hint="eastAsia"/>
                <w:color w:val="FF0000"/>
                <w:spacing w:val="60"/>
                <w:sz w:val="72"/>
              </w:rPr>
            </w:pPr>
          </w:p>
        </w:tc>
      </w:tr>
    </w:tbl>
    <w:p w:rsidR="00252CE8" w:rsidRPr="00C60779" w:rsidRDefault="00252CE8" w:rsidP="00252CE8">
      <w:pPr>
        <w:pStyle w:val="a3"/>
        <w:spacing w:line="800" w:lineRule="exact"/>
        <w:rPr>
          <w:rFonts w:ascii="仿宋_GB2312" w:hint="eastAsia"/>
          <w:color w:val="FF0000"/>
          <w:spacing w:val="60"/>
          <w:sz w:val="72"/>
        </w:rPr>
      </w:pPr>
    </w:p>
    <w:p w:rsidR="00252CE8" w:rsidRDefault="00252CE8" w:rsidP="00252CE8">
      <w:pPr>
        <w:ind w:firstLineChars="200" w:firstLine="640"/>
        <w:jc w:val="center"/>
        <w:rPr>
          <w:rFonts w:ascii="仿宋_GB2312" w:eastAsia="仿宋_GB2312" w:hint="eastAsia"/>
          <w:sz w:val="32"/>
        </w:rPr>
      </w:pPr>
      <w:bookmarkStart w:id="0" w:name="FlowNumberText"/>
    </w:p>
    <w:p w:rsidR="00252CE8" w:rsidRPr="000B044A" w:rsidRDefault="00252CE8" w:rsidP="00252CE8">
      <w:pPr>
        <w:ind w:firstLineChars="200" w:firstLine="640"/>
        <w:jc w:val="center"/>
        <w:rPr>
          <w:rFonts w:ascii="楷体_GB2312" w:eastAsia="楷体_GB2312" w:hint="eastAsia"/>
          <w:sz w:val="32"/>
        </w:rPr>
      </w:pPr>
      <w:r>
        <w:rPr>
          <w:rFonts w:ascii="仿宋_GB2312" w:eastAsia="仿宋_GB2312" w:hint="eastAsia"/>
          <w:sz w:val="32"/>
        </w:rPr>
        <w:t>战略</w:t>
      </w:r>
      <w:proofErr w:type="gramStart"/>
      <w:r>
        <w:rPr>
          <w:rFonts w:ascii="仿宋_GB2312" w:eastAsia="仿宋_GB2312" w:hint="eastAsia"/>
          <w:sz w:val="32"/>
        </w:rPr>
        <w:t>咨询院业字</w:t>
      </w:r>
      <w:bookmarkEnd w:id="0"/>
      <w:proofErr w:type="gramEnd"/>
      <w:r>
        <w:rPr>
          <w:rFonts w:ascii="仿宋_GB2312" w:eastAsia="仿宋_GB2312" w:hint="eastAsia"/>
          <w:sz w:val="32"/>
        </w:rPr>
        <w:t>〔</w:t>
      </w:r>
      <w:bookmarkStart w:id="1" w:name="year"/>
      <w:r>
        <w:rPr>
          <w:rFonts w:ascii="仿宋_GB2312" w:eastAsia="仿宋_GB2312"/>
          <w:sz w:val="32"/>
        </w:rPr>
        <w:t>2018</w:t>
      </w:r>
      <w:bookmarkEnd w:id="1"/>
      <w:r>
        <w:rPr>
          <w:rFonts w:ascii="仿宋_GB2312" w:eastAsia="仿宋_GB2312" w:hint="eastAsia"/>
          <w:sz w:val="32"/>
        </w:rPr>
        <w:t>〕</w:t>
      </w:r>
      <w:bookmarkStart w:id="2" w:name="FlowNumber"/>
      <w:r>
        <w:rPr>
          <w:rFonts w:ascii="仿宋_GB2312" w:eastAsia="仿宋_GB2312"/>
          <w:sz w:val="32"/>
        </w:rPr>
        <w:t>10</w:t>
      </w:r>
      <w:bookmarkEnd w:id="2"/>
      <w:r>
        <w:rPr>
          <w:rFonts w:ascii="仿宋_GB2312" w:eastAsia="仿宋_GB2312" w:hint="eastAsia"/>
          <w:sz w:val="32"/>
        </w:rPr>
        <w:t>号</w:t>
      </w:r>
    </w:p>
    <w:p w:rsidR="00252CE8" w:rsidRDefault="00252CE8" w:rsidP="00252CE8">
      <w:pPr>
        <w:rPr>
          <w:rFonts w:ascii="宋体" w:hint="eastAsia"/>
          <w:bCs/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600700" cy="0"/>
                <wp:effectExtent l="17780" t="22860" r="20320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9nMA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" strokecolor="red" strokeweight="2.25pt"/>
            </w:pict>
          </mc:Fallback>
        </mc:AlternateContent>
      </w:r>
    </w:p>
    <w:p w:rsidR="00252CE8" w:rsidRPr="00727EF2" w:rsidRDefault="00252CE8" w:rsidP="00252CE8">
      <w:pPr>
        <w:spacing w:line="560" w:lineRule="exact"/>
        <w:jc w:val="center"/>
        <w:rPr>
          <w:rFonts w:ascii="方正小标宋简体" w:eastAsia="方正小标宋简体" w:hint="eastAsia"/>
          <w:bCs/>
          <w:sz w:val="44"/>
        </w:rPr>
      </w:pPr>
      <w:bookmarkStart w:id="3" w:name="title"/>
      <w:r>
        <w:rPr>
          <w:rFonts w:ascii="方正小标宋简体" w:eastAsia="方正小标宋简体" w:hint="eastAsia"/>
          <w:bCs/>
          <w:sz w:val="44"/>
        </w:rPr>
        <w:t>中国科学院知识产权研究与培训中心关于举办2018年度科研人员知识产权培训班的通知</w:t>
      </w:r>
      <w:bookmarkEnd w:id="3"/>
    </w:p>
    <w:p w:rsidR="00252CE8" w:rsidRPr="00F347BD" w:rsidRDefault="00252CE8" w:rsidP="00252CE8">
      <w:pPr>
        <w:jc w:val="center"/>
        <w:rPr>
          <w:rFonts w:ascii="宋体" w:hint="eastAsia"/>
          <w:b/>
          <w:bCs/>
          <w:sz w:val="44"/>
        </w:rPr>
      </w:pPr>
    </w:p>
    <w:p w:rsidR="00252CE8" w:rsidRPr="005619F5" w:rsidRDefault="00252CE8" w:rsidP="00252CE8">
      <w:pPr>
        <w:spacing w:line="520" w:lineRule="exact"/>
        <w:rPr>
          <w:rFonts w:ascii="仿宋_GB2312" w:eastAsia="仿宋_GB2312" w:hAnsi="宋体" w:hint="eastAsia"/>
          <w:bCs/>
          <w:sz w:val="32"/>
          <w:szCs w:val="32"/>
        </w:rPr>
      </w:pPr>
      <w:bookmarkStart w:id="4" w:name="mainDept"/>
      <w:r>
        <w:rPr>
          <w:rFonts w:ascii="仿宋_GB2312" w:eastAsia="仿宋_GB2312" w:hAnsi="宋体" w:hint="eastAsia"/>
          <w:bCs/>
          <w:sz w:val="32"/>
          <w:szCs w:val="32"/>
        </w:rPr>
        <w:t>院属各单位</w:t>
      </w:r>
      <w:bookmarkEnd w:id="4"/>
      <w:r w:rsidRPr="005619F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bookmarkStart w:id="5" w:name="content"/>
      <w:r w:rsidRPr="00727EF2">
        <w:rPr>
          <w:rFonts w:ascii="仿宋_GB2312" w:eastAsia="仿宋_GB2312" w:hint="eastAsia"/>
          <w:bCs/>
          <w:sz w:val="32"/>
          <w:szCs w:val="32"/>
        </w:rPr>
        <w:t>为进一步提升科研人员的知识产权知识、意识和能力，促进我院知识产权质量提升和科技成果转移转化，受院科技促进发展局委托，定于2018年9月18日-20日在北京举办2018年度科研人员知识产权培训班，现将有关事宜通知如下：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一、培训对象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培训对象：院属单位科研人员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二、培训安排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培训内容包括：科研与专利（论文与专利，项目立项中的专利分析）；专利撰写实务（申请文件撰写技巧，审查意见答复，复审与无效）；专利工具实务（检索方法和技巧，专利分析与战略布局）；科研项目知识产权全过程管理等。</w:t>
      </w:r>
      <w:bookmarkStart w:id="6" w:name="_GoBack"/>
      <w:bookmarkEnd w:id="6"/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lastRenderedPageBreak/>
        <w:t>三、培训时间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2018年9月18日-20日，17日下午报到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四、培训地点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北京（具体地点另行通知）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五、培训费用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培训班统一安排食宿，交通费、住宿费学员自理。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六、报名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请于9月3日前登录中国科学院知识产权网的培训系统http://www.casip.ac.cn/website/train进行注册并在线报名。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根据报名先后顺序确定参加培训人员，报满为止。有关报到具体事宜，将在报名结束后发送《报到须知》电子邮件至参会人员。最终参会资格以院知识产权研究与培训中心邮件回复确认为准。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七、联系方式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联 系 人：刘梦婷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联系电话：010-59358712，13426490321</w:t>
      </w:r>
    </w:p>
    <w:p w:rsidR="00252CE8" w:rsidRPr="00727EF2" w:rsidRDefault="00252CE8" w:rsidP="00252CE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27EF2">
        <w:rPr>
          <w:rFonts w:ascii="仿宋_GB2312" w:eastAsia="仿宋_GB2312" w:hint="eastAsia"/>
          <w:bCs/>
          <w:sz w:val="32"/>
          <w:szCs w:val="32"/>
        </w:rPr>
        <w:t>电子邮箱：liumengting@casipm.ac.cn</w:t>
      </w:r>
    </w:p>
    <w:p w:rsidR="00252CE8" w:rsidRPr="005619F5" w:rsidRDefault="00252CE8" w:rsidP="00252CE8">
      <w:pPr>
        <w:rPr>
          <w:rFonts w:ascii="仿宋_GB2312" w:eastAsia="仿宋_GB2312" w:hint="eastAsia"/>
          <w:bCs/>
          <w:sz w:val="32"/>
          <w:szCs w:val="32"/>
        </w:rPr>
      </w:pPr>
    </w:p>
    <w:bookmarkEnd w:id="5"/>
    <w:p w:rsidR="00252CE8" w:rsidRDefault="00252CE8" w:rsidP="00252CE8">
      <w:pPr>
        <w:wordWrap w:val="0"/>
        <w:jc w:val="right"/>
        <w:outlineLvl w:val="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</w:t>
      </w:r>
      <w:r w:rsidRPr="00727EF2">
        <w:rPr>
          <w:rFonts w:ascii="仿宋_GB2312" w:eastAsia="仿宋_GB2312" w:hint="eastAsia"/>
          <w:bCs/>
          <w:sz w:val="32"/>
          <w:szCs w:val="32"/>
        </w:rPr>
        <w:t>中国科学院科技战略咨询研究院（代章）</w:t>
      </w:r>
    </w:p>
    <w:p w:rsidR="00252CE8" w:rsidRPr="005619F5" w:rsidRDefault="00252CE8" w:rsidP="00252CE8">
      <w:pPr>
        <w:ind w:rightChars="633" w:right="1329"/>
        <w:jc w:val="right"/>
        <w:outlineLvl w:val="0"/>
        <w:rPr>
          <w:rFonts w:ascii="仿宋_GB2312" w:eastAsia="仿宋_GB2312" w:hint="eastAsia"/>
          <w:bCs/>
          <w:sz w:val="32"/>
          <w:szCs w:val="32"/>
        </w:rPr>
      </w:pPr>
      <w:bookmarkStart w:id="7" w:name="archiveTime"/>
      <w:r>
        <w:rPr>
          <w:rFonts w:ascii="仿宋_GB2312" w:eastAsia="仿宋_GB2312" w:hint="eastAsia"/>
          <w:bCs/>
          <w:sz w:val="32"/>
          <w:szCs w:val="32"/>
        </w:rPr>
        <w:t>2018年8月24日</w:t>
      </w:r>
      <w:bookmarkEnd w:id="7"/>
    </w:p>
    <w:p w:rsidR="00252CE8" w:rsidRPr="005619F5" w:rsidRDefault="00252CE8" w:rsidP="00252CE8">
      <w:pPr>
        <w:rPr>
          <w:rFonts w:ascii="仿宋_GB2312" w:eastAsia="仿宋_GB2312" w:hint="eastAsia"/>
          <w:bCs/>
          <w:sz w:val="32"/>
          <w:szCs w:val="32"/>
        </w:rPr>
      </w:pPr>
      <w:r w:rsidRPr="005619F5">
        <w:rPr>
          <w:rFonts w:ascii="仿宋_GB2312" w:eastAsia="仿宋_GB2312" w:hint="eastAsia"/>
          <w:bCs/>
          <w:sz w:val="32"/>
          <w:szCs w:val="32"/>
        </w:rPr>
        <w:t xml:space="preserve">  </w:t>
      </w:r>
    </w:p>
    <w:tbl>
      <w:tblPr>
        <w:tblW w:w="4897" w:type="pct"/>
        <w:tblBorders>
          <w:top w:val="single" w:sz="2" w:space="0" w:color="auto"/>
        </w:tblBorders>
        <w:tblLook w:val="01E0" w:firstRow="1" w:lastRow="1" w:firstColumn="1" w:lastColumn="1" w:noHBand="0" w:noVBand="0"/>
      </w:tblPr>
      <w:tblGrid>
        <w:gridCol w:w="4788"/>
        <w:gridCol w:w="4085"/>
      </w:tblGrid>
      <w:tr w:rsidR="00252CE8" w:rsidRPr="000C3154" w:rsidTr="00BA2BB1">
        <w:trPr>
          <w:cantSplit/>
          <w:trHeight w:val="408"/>
        </w:trPr>
        <w:tc>
          <w:tcPr>
            <w:tcW w:w="2698" w:type="pct"/>
            <w:vAlign w:val="center"/>
          </w:tcPr>
          <w:p w:rsidR="00252CE8" w:rsidRPr="00727EF2" w:rsidRDefault="00252CE8" w:rsidP="00BA2BB1">
            <w:pPr>
              <w:pStyle w:val="a3"/>
              <w:spacing w:line="420" w:lineRule="exact"/>
              <w:rPr>
                <w:rFonts w:ascii="仿宋_GB2312" w:eastAsia="仿宋_GB2312" w:hAnsi="华文仿宋" w:hint="eastAsia"/>
                <w:bCs/>
                <w:spacing w:val="-20"/>
                <w:w w:val="90"/>
                <w:sz w:val="28"/>
                <w:szCs w:val="28"/>
              </w:rPr>
            </w:pPr>
            <w:bookmarkStart w:id="8" w:name="printDept" w:colFirst="0" w:colLast="0"/>
            <w:r>
              <w:rPr>
                <w:rFonts w:ascii="仿宋_GB2312" w:eastAsia="仿宋_GB2312" w:hAnsi="华文仿宋" w:hint="eastAsia"/>
                <w:bCs/>
                <w:noProof/>
                <w:spacing w:val="-20"/>
                <w:kern w:val="0"/>
                <w:sz w:val="28"/>
                <w:szCs w:val="28"/>
              </w:rPr>
              <w:t>中国科学院科技战略咨询研究院联合办公室</w:t>
            </w:r>
          </w:p>
        </w:tc>
        <w:tc>
          <w:tcPr>
            <w:tcW w:w="2302" w:type="pct"/>
            <w:vAlign w:val="center"/>
          </w:tcPr>
          <w:p w:rsidR="00252CE8" w:rsidRPr="000C3154" w:rsidRDefault="00252CE8" w:rsidP="00BA2BB1">
            <w:pPr>
              <w:pStyle w:val="a3"/>
              <w:spacing w:line="420" w:lineRule="exact"/>
              <w:ind w:right="152"/>
              <w:jc w:val="righ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bookmarkStart w:id="9" w:name="printDate"/>
            <w:r w:rsidRPr="00252CE8">
              <w:rPr>
                <w:rFonts w:ascii="仿宋_GB2312" w:eastAsia="仿宋_GB2312" w:hAnsi="华文仿宋" w:cs="仿宋_GB2312"/>
                <w:bCs/>
                <w:spacing w:val="30"/>
                <w:w w:val="97"/>
                <w:kern w:val="0"/>
                <w:sz w:val="28"/>
                <w:szCs w:val="28"/>
                <w:fitText w:val="3210" w:id="1759761153"/>
              </w:rPr>
              <w:t>2018年8月24日</w:t>
            </w:r>
            <w:bookmarkEnd w:id="9"/>
            <w:r w:rsidRPr="00252CE8">
              <w:rPr>
                <w:rFonts w:ascii="仿宋_GB2312" w:eastAsia="仿宋_GB2312" w:hAnsi="华文仿宋" w:hint="eastAsia"/>
                <w:bCs/>
                <w:spacing w:val="30"/>
                <w:w w:val="97"/>
                <w:kern w:val="0"/>
                <w:sz w:val="28"/>
                <w:szCs w:val="28"/>
                <w:fitText w:val="3210" w:id="1759761153"/>
              </w:rPr>
              <w:t>印</w:t>
            </w:r>
            <w:r w:rsidRPr="00252CE8">
              <w:rPr>
                <w:rFonts w:ascii="仿宋_GB2312" w:eastAsia="仿宋_GB2312" w:hAnsi="华文仿宋" w:hint="eastAsia"/>
                <w:bCs/>
                <w:spacing w:val="45"/>
                <w:w w:val="97"/>
                <w:kern w:val="0"/>
                <w:sz w:val="28"/>
                <w:szCs w:val="28"/>
                <w:fitText w:val="3210" w:id="1759761153"/>
              </w:rPr>
              <w:t>发</w:t>
            </w:r>
          </w:p>
        </w:tc>
      </w:tr>
    </w:tbl>
    <w:bookmarkEnd w:id="8"/>
    <w:p w:rsidR="00252CE8" w:rsidRPr="000C3154" w:rsidRDefault="00252CE8" w:rsidP="00252CE8">
      <w:pPr>
        <w:rPr>
          <w:rFonts w:ascii="仿宋_GB2312" w:eastAsia="仿宋_GB2312" w:hAnsi="华文仿宋" w:hint="eastAsia"/>
          <w:bCs/>
          <w:sz w:val="28"/>
          <w:szCs w:val="28"/>
        </w:rPr>
      </w:pPr>
      <w:r>
        <w:rPr>
          <w:rFonts w:ascii="仿宋_GB2312" w:eastAsia="仿宋_GB2312" w:hAnsi="华文仿宋" w:hint="eastAsi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3175</wp:posOffset>
                </wp:positionV>
                <wp:extent cx="5615940" cy="0"/>
                <wp:effectExtent l="10160" t="12065" r="12700" b="1651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5pt,.25pt" to="433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im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" strokeweight="1.25pt"/>
            </w:pict>
          </mc:Fallback>
        </mc:AlternateContent>
      </w:r>
    </w:p>
    <w:p w:rsidR="008F5BFB" w:rsidRDefault="008F5BFB"/>
    <w:sectPr w:rsidR="008F5BFB" w:rsidSect="00C73FEB"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96" w:rsidRPr="00C73FEB" w:rsidRDefault="00252CE8" w:rsidP="00C73FEB">
    <w:pPr>
      <w:pStyle w:val="a4"/>
      <w:framePr w:wrap="around" w:vAnchor="text" w:hAnchor="page" w:x="1589" w:y="3"/>
      <w:rPr>
        <w:rStyle w:val="a5"/>
        <w:rFonts w:ascii="宋体" w:hAnsi="宋体"/>
        <w:sz w:val="28"/>
        <w:szCs w:val="28"/>
      </w:rPr>
    </w:pPr>
    <w:r w:rsidRPr="00C73FEB">
      <w:rPr>
        <w:rStyle w:val="a5"/>
        <w:rFonts w:ascii="宋体" w:hAnsi="宋体"/>
        <w:sz w:val="28"/>
        <w:szCs w:val="28"/>
      </w:rPr>
      <w:fldChar w:fldCharType="begin"/>
    </w:r>
    <w:r w:rsidRPr="00C73FEB">
      <w:rPr>
        <w:rStyle w:val="a5"/>
        <w:rFonts w:ascii="宋体" w:hAnsi="宋体"/>
        <w:sz w:val="28"/>
        <w:szCs w:val="28"/>
      </w:rPr>
      <w:instrText>PA</w:instrText>
    </w:r>
    <w:r w:rsidRPr="00C73FEB">
      <w:rPr>
        <w:rStyle w:val="a5"/>
        <w:rFonts w:ascii="宋体" w:hAnsi="宋体"/>
        <w:sz w:val="28"/>
        <w:szCs w:val="28"/>
      </w:rPr>
      <w:instrText xml:space="preserve">GE  </w:instrText>
    </w:r>
    <w:r w:rsidRPr="00C73FE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C73FEB">
      <w:rPr>
        <w:rStyle w:val="a5"/>
        <w:rFonts w:ascii="宋体" w:hAnsi="宋体"/>
        <w:sz w:val="28"/>
        <w:szCs w:val="28"/>
      </w:rPr>
      <w:fldChar w:fldCharType="end"/>
    </w:r>
  </w:p>
  <w:p w:rsidR="00521A96" w:rsidRDefault="00252CE8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96" w:rsidRPr="000C3154" w:rsidRDefault="00252CE8" w:rsidP="000C3154">
    <w:pPr>
      <w:pStyle w:val="a4"/>
      <w:framePr w:w="648" w:h="338" w:hRule="exact" w:wrap="around" w:vAnchor="text" w:hAnchor="page" w:x="9689" w:y="3"/>
      <w:rPr>
        <w:rStyle w:val="a5"/>
        <w:rFonts w:ascii="宋体" w:hAnsi="宋体"/>
        <w:sz w:val="28"/>
        <w:szCs w:val="28"/>
      </w:rPr>
    </w:pPr>
    <w:r w:rsidRPr="000C3154">
      <w:rPr>
        <w:rStyle w:val="a5"/>
        <w:rFonts w:ascii="宋体" w:hAnsi="宋体"/>
        <w:sz w:val="28"/>
        <w:szCs w:val="28"/>
      </w:rPr>
      <w:fldChar w:fldCharType="begin"/>
    </w:r>
    <w:r w:rsidRPr="000C3154">
      <w:rPr>
        <w:rStyle w:val="a5"/>
        <w:rFonts w:ascii="宋体" w:hAnsi="宋体"/>
        <w:sz w:val="28"/>
        <w:szCs w:val="28"/>
      </w:rPr>
      <w:instrText xml:space="preserve">PAGE  </w:instrText>
    </w:r>
    <w:r w:rsidRPr="000C315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0C3154">
      <w:rPr>
        <w:rStyle w:val="a5"/>
        <w:rFonts w:ascii="宋体" w:hAnsi="宋体"/>
        <w:sz w:val="28"/>
        <w:szCs w:val="28"/>
      </w:rPr>
      <w:fldChar w:fldCharType="end"/>
    </w:r>
  </w:p>
  <w:p w:rsidR="00521A96" w:rsidRDefault="00252CE8" w:rsidP="00A332A2">
    <w:pPr>
      <w:pStyle w:val="a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96" w:rsidRDefault="00252CE8" w:rsidP="005619F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9"/>
    <w:rsid w:val="00252CE8"/>
    <w:rsid w:val="00655859"/>
    <w:rsid w:val="008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2CE8"/>
    <w:rPr>
      <w:sz w:val="32"/>
    </w:rPr>
  </w:style>
  <w:style w:type="character" w:customStyle="1" w:styleId="Char">
    <w:name w:val="正文文本 Char"/>
    <w:basedOn w:val="a0"/>
    <w:link w:val="a3"/>
    <w:rsid w:val="00252CE8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252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2CE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52CE8"/>
  </w:style>
  <w:style w:type="paragraph" w:styleId="a6">
    <w:name w:val="header"/>
    <w:basedOn w:val="a"/>
    <w:link w:val="Char1"/>
    <w:rsid w:val="00252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52C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2CE8"/>
    <w:rPr>
      <w:sz w:val="32"/>
    </w:rPr>
  </w:style>
  <w:style w:type="character" w:customStyle="1" w:styleId="Char">
    <w:name w:val="正文文本 Char"/>
    <w:basedOn w:val="a0"/>
    <w:link w:val="a3"/>
    <w:rsid w:val="00252CE8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252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2CE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52CE8"/>
  </w:style>
  <w:style w:type="paragraph" w:styleId="a6">
    <w:name w:val="header"/>
    <w:basedOn w:val="a"/>
    <w:link w:val="Char1"/>
    <w:rsid w:val="00252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52C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惠建新</dc:creator>
  <cp:keywords/>
  <dc:description/>
  <cp:lastModifiedBy>惠建新</cp:lastModifiedBy>
  <cp:revision>2</cp:revision>
  <dcterms:created xsi:type="dcterms:W3CDTF">2018-08-28T07:19:00Z</dcterms:created>
  <dcterms:modified xsi:type="dcterms:W3CDTF">2018-08-28T07:19:00Z</dcterms:modified>
</cp:coreProperties>
</file>