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中国科学院紫金山天文台2020年第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期公开招聘/用人才需求表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4"/>
        <w:tblW w:w="1403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059"/>
        <w:gridCol w:w="1134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岗位职责及工作内容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  <w:t>聘用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使用期限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招用人数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0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暗物质间接探测的相关物理研究团组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暗物质探测及唯象研究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副高级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岗位职责</w:t>
            </w:r>
          </w:p>
          <w:p>
            <w:pPr>
              <w:spacing w:line="320" w:lineRule="exact"/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利用多信使、多波段数据开展暗物质粒子本质及相关问题的研究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工作内容：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18"/>
              </w:tabs>
              <w:spacing w:line="320" w:lineRule="exact"/>
              <w:ind w:left="34" w:firstLine="0" w:firstLineChars="0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综合利用“悟空”号及其它国际国内高能探测数据，开展暗物质粒子模型研究；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18"/>
              </w:tabs>
              <w:spacing w:line="320" w:lineRule="exact"/>
              <w:ind w:left="34" w:firstLine="0" w:firstLineChars="0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利用21厘米等射电观测数据研究多种形式的暗物质，开展SKA暗物质探测的科学预研；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18"/>
              </w:tabs>
              <w:spacing w:line="320" w:lineRule="exact"/>
              <w:ind w:left="34" w:firstLine="0" w:firstLineChars="0"/>
              <w:jc w:val="left"/>
              <w:rPr>
                <w:rFonts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完成部门要求的教学等任务；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318"/>
              </w:tabs>
              <w:spacing w:line="320" w:lineRule="exact"/>
              <w:ind w:left="34" w:firstLine="0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完成领导交办的其他工作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事业编制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劳务派遣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物理或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天文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博士研究生毕业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6"/>
              <w:numPr>
                <w:numId w:val="0"/>
              </w:numPr>
              <w:spacing w:beforeLines="50" w:after="100" w:afterAutospacing="1" w:line="280" w:lineRule="exact"/>
              <w:ind w:left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申请人须具博士学位且具有两期及以上的博士后研究经历，并满足如下条件：从事暗物质或粒子物理研究，在相关领域表现活跃，具有较大的国际影响力，独立研究能力突出。</w:t>
            </w:r>
          </w:p>
        </w:tc>
      </w:tr>
    </w:tbl>
    <w:p/>
    <w:sectPr>
      <w:pgSz w:w="16838" w:h="11906" w:orient="landscape"/>
      <w:pgMar w:top="2694" w:right="1440" w:bottom="1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0E69"/>
    <w:multiLevelType w:val="multilevel"/>
    <w:tmpl w:val="52BE0E69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42"/>
    <w:rsid w:val="00010672"/>
    <w:rsid w:val="00081FDC"/>
    <w:rsid w:val="000C3079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445EFF"/>
    <w:rsid w:val="0049062C"/>
    <w:rsid w:val="004922A3"/>
    <w:rsid w:val="004A3DB4"/>
    <w:rsid w:val="004B2A56"/>
    <w:rsid w:val="00502DCF"/>
    <w:rsid w:val="00503743"/>
    <w:rsid w:val="00544E12"/>
    <w:rsid w:val="005522B4"/>
    <w:rsid w:val="00576B52"/>
    <w:rsid w:val="005945A9"/>
    <w:rsid w:val="005B782D"/>
    <w:rsid w:val="006155FC"/>
    <w:rsid w:val="0066295A"/>
    <w:rsid w:val="0069257E"/>
    <w:rsid w:val="006C3500"/>
    <w:rsid w:val="006D15A7"/>
    <w:rsid w:val="0071295D"/>
    <w:rsid w:val="00722E6C"/>
    <w:rsid w:val="007C7D56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050C5"/>
    <w:rsid w:val="00A721B0"/>
    <w:rsid w:val="00A80AE3"/>
    <w:rsid w:val="00AC0977"/>
    <w:rsid w:val="00AE2538"/>
    <w:rsid w:val="00B37501"/>
    <w:rsid w:val="00B378A9"/>
    <w:rsid w:val="00BC4840"/>
    <w:rsid w:val="00C5063E"/>
    <w:rsid w:val="00C516DA"/>
    <w:rsid w:val="00C6383C"/>
    <w:rsid w:val="00CC07D7"/>
    <w:rsid w:val="00CD2895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55C8"/>
    <w:rsid w:val="7EC30E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F3817-06D0-4BCF-A8ED-ACA1FB52BE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pmo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2020-03-17T06:34:00Z</dcterms:created>
  <dc:creator>马俊梅</dc:creator>
  <cp:lastModifiedBy>NTKO</cp:lastModifiedBy>
  <cp:lastPrinted>2019-11-06T08:49:00Z</cp:lastPrinted>
  <dcterms:modified xsi:type="dcterms:W3CDTF">2020-11-13T09:12:58Z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