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54411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37021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86409A" w:rsidRPr="0066295A" w:rsidTr="0071295D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370213">
        <w:trPr>
          <w:trHeight w:val="62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370213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太阳高能及相关物理过程研究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370213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0213">
              <w:rPr>
                <w:rFonts w:hint="eastAsia"/>
                <w:color w:val="000000"/>
              </w:rPr>
              <w:t>引进人才科研助理及团组辅助秘书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37021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213" w:rsidRPr="00370213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岗位职责</w:t>
            </w:r>
          </w:p>
          <w:p w:rsidR="00370213" w:rsidRPr="00370213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承担本团组引进人才的秘书工作；辅助承担团组秘书工作。</w:t>
            </w:r>
          </w:p>
          <w:p w:rsidR="00370213" w:rsidRPr="00370213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工作内容</w:t>
            </w:r>
          </w:p>
          <w:p w:rsidR="00370213" w:rsidRPr="00370213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 承担引进人才的财务报销、资产采购和管理、合作交流、会务、科研资料整理和归档等工作；</w:t>
            </w:r>
          </w:p>
          <w:p w:rsidR="00370213" w:rsidRPr="00370213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 辅助承办团组日常科研行政、业务秘书的相关事务；</w:t>
            </w:r>
          </w:p>
          <w:p w:rsidR="00370213" w:rsidRPr="00370213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3. 承办AOS-S卫星工程等项目的辅助事宜；</w:t>
            </w:r>
          </w:p>
          <w:p w:rsidR="0086409A" w:rsidRPr="0071295D" w:rsidRDefault="00370213" w:rsidP="009D50E7">
            <w:pPr>
              <w:spacing w:beforeLines="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021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4. 完成引进人才和团组首席交办的其他工作。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劳务派遣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9D50E7" w:rsidP="009D50E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D50E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专业不限，同等条件下天文及相近专业优先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0E7" w:rsidRDefault="0086409A" w:rsidP="009D50E7">
            <w:pPr>
              <w:spacing w:line="240" w:lineRule="exac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本科及</w:t>
            </w:r>
          </w:p>
          <w:p w:rsidR="0086409A" w:rsidRPr="0071295D" w:rsidRDefault="0086409A" w:rsidP="009D50E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9D50E7" w:rsidRDefault="009D50E7" w:rsidP="009D50E7">
            <w:pPr>
              <w:spacing w:beforeLines="50" w:after="100" w:afterAutospacing="1"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D50E7">
              <w:rPr>
                <w:rFonts w:ascii="宋体 (正文)" w:eastAsia="宋体 (正文)" w:hint="eastAsia"/>
                <w:color w:val="000000"/>
              </w:rPr>
              <w:t>具备一定的英语、财会、文书管理、办公软件使用、办事沟通、外事接待、及组织协调能力；为人稳重、虚心好学、心态平和。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 (正文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CA0AA9"/>
    <w:multiLevelType w:val="hybridMultilevel"/>
    <w:tmpl w:val="FFE23768"/>
    <w:lvl w:ilvl="0" w:tplc="3DCE9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3074F"/>
    <w:rsid w:val="00251B97"/>
    <w:rsid w:val="00277273"/>
    <w:rsid w:val="002859DB"/>
    <w:rsid w:val="002C2171"/>
    <w:rsid w:val="002C299E"/>
    <w:rsid w:val="002D05AB"/>
    <w:rsid w:val="002D70A5"/>
    <w:rsid w:val="003261CF"/>
    <w:rsid w:val="003567A8"/>
    <w:rsid w:val="003653B0"/>
    <w:rsid w:val="00370213"/>
    <w:rsid w:val="003A0802"/>
    <w:rsid w:val="003E4452"/>
    <w:rsid w:val="00445EFF"/>
    <w:rsid w:val="0049062C"/>
    <w:rsid w:val="004922A3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5C39AF"/>
    <w:rsid w:val="006155FC"/>
    <w:rsid w:val="0066295A"/>
    <w:rsid w:val="0069257E"/>
    <w:rsid w:val="006C3500"/>
    <w:rsid w:val="006D15A7"/>
    <w:rsid w:val="0071295D"/>
    <w:rsid w:val="00722E6C"/>
    <w:rsid w:val="00736D5B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D50E7"/>
    <w:rsid w:val="009F2EA7"/>
    <w:rsid w:val="00A015BC"/>
    <w:rsid w:val="00A050C5"/>
    <w:rsid w:val="00A721B0"/>
    <w:rsid w:val="00A80AE3"/>
    <w:rsid w:val="00AC0977"/>
    <w:rsid w:val="00AE2538"/>
    <w:rsid w:val="00B21AC5"/>
    <w:rsid w:val="00B37501"/>
    <w:rsid w:val="00B378A9"/>
    <w:rsid w:val="00BC4840"/>
    <w:rsid w:val="00C5063E"/>
    <w:rsid w:val="00C516DA"/>
    <w:rsid w:val="00C6383C"/>
    <w:rsid w:val="00CC07D7"/>
    <w:rsid w:val="00CD2895"/>
    <w:rsid w:val="00D83C21"/>
    <w:rsid w:val="00DA2505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80909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3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pmo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</cp:revision>
  <cp:lastPrinted>2019-11-06T08:49:00Z</cp:lastPrinted>
  <dcterms:created xsi:type="dcterms:W3CDTF">2021-02-25T02:35:00Z</dcterms:created>
  <dcterms:modified xsi:type="dcterms:W3CDTF">2021-02-25T02:35:00Z</dcterms:modified>
</cp:coreProperties>
</file>