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BF" w:rsidRDefault="003E560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中国科学院紫金山天文台202</w:t>
      </w:r>
      <w:r w:rsidR="008C04F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年第</w:t>
      </w:r>
      <w:r w:rsidR="008C04F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2F0ABF" w:rsidRDefault="002F0ABF">
      <w:pPr>
        <w:jc w:val="center"/>
        <w:rPr>
          <w:b/>
          <w:sz w:val="44"/>
          <w:szCs w:val="44"/>
        </w:rPr>
      </w:pPr>
    </w:p>
    <w:tbl>
      <w:tblPr>
        <w:tblW w:w="14034" w:type="dxa"/>
        <w:tblInd w:w="-34" w:type="dxa"/>
        <w:tblLook w:val="04A0"/>
      </w:tblPr>
      <w:tblGrid>
        <w:gridCol w:w="546"/>
        <w:gridCol w:w="1014"/>
        <w:gridCol w:w="1134"/>
        <w:gridCol w:w="850"/>
        <w:gridCol w:w="3261"/>
        <w:gridCol w:w="1068"/>
        <w:gridCol w:w="708"/>
        <w:gridCol w:w="708"/>
        <w:gridCol w:w="1059"/>
        <w:gridCol w:w="1134"/>
        <w:gridCol w:w="2552"/>
      </w:tblGrid>
      <w:tr w:rsidR="002F0ABF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岗位职责及工作内容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2B2D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  <w:r w:rsidR="003E560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期限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 w:rsidP="001862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</w:t>
            </w:r>
            <w:r w:rsidR="0018623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71A47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  <w:r w:rsidR="00771A4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</w:p>
          <w:p w:rsidR="002F0ABF" w:rsidRDefault="00771A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2F0ABF" w:rsidTr="00475B18">
        <w:trPr>
          <w:trHeight w:val="66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Pr="008F3127" w:rsidRDefault="00771A47" w:rsidP="008F3127">
            <w:pPr>
              <w:widowControl/>
              <w:spacing w:line="240" w:lineRule="exact"/>
              <w:jc w:val="left"/>
              <w:rPr>
                <w:rFonts w:ascii="宋体 (正文)" w:eastAsia="宋体 (正文)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紫外和</w:t>
            </w:r>
            <w:r w:rsidRPr="00771A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X射线天文研究团组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24F" w:rsidRDefault="00771A4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771A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星系周</w:t>
            </w:r>
            <w:proofErr w:type="gramEnd"/>
            <w:r w:rsidRPr="00771A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/际冷气体及星系反馈的射电研究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8F3127" w:rsidP="008F31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  <w:p w:rsidR="002F0ABF" w:rsidRPr="008F3127" w:rsidRDefault="00771A47" w:rsidP="008F3127">
            <w:pPr>
              <w:pStyle w:val="a5"/>
              <w:tabs>
                <w:tab w:val="left" w:pos="318"/>
              </w:tabs>
              <w:spacing w:line="320" w:lineRule="exact"/>
              <w:ind w:firstLineChars="0" w:firstLine="0"/>
              <w:jc w:val="left"/>
              <w:rPr>
                <w:color w:val="000000"/>
                <w:szCs w:val="21"/>
              </w:rPr>
            </w:pPr>
            <w:r w:rsidRPr="00771A47">
              <w:rPr>
                <w:rFonts w:hint="eastAsia"/>
                <w:color w:val="000000"/>
                <w:szCs w:val="21"/>
              </w:rPr>
              <w:t>基于</w:t>
            </w:r>
            <w:r w:rsidRPr="00771A47">
              <w:rPr>
                <w:rFonts w:hint="eastAsia"/>
                <w:color w:val="000000"/>
                <w:szCs w:val="21"/>
              </w:rPr>
              <w:t>VLA</w:t>
            </w:r>
            <w:r w:rsidRPr="00771A47">
              <w:rPr>
                <w:rFonts w:hint="eastAsia"/>
                <w:color w:val="000000"/>
                <w:szCs w:val="21"/>
              </w:rPr>
              <w:t>、</w:t>
            </w:r>
            <w:r w:rsidRPr="00771A47">
              <w:rPr>
                <w:rFonts w:hint="eastAsia"/>
                <w:color w:val="000000"/>
                <w:szCs w:val="21"/>
              </w:rPr>
              <w:t>FAST</w:t>
            </w:r>
            <w:r w:rsidRPr="00771A47">
              <w:rPr>
                <w:rFonts w:hint="eastAsia"/>
                <w:color w:val="000000"/>
                <w:szCs w:val="21"/>
              </w:rPr>
              <w:t>等射电观测数据开展近邻星系</w:t>
            </w:r>
            <w:proofErr w:type="gramStart"/>
            <w:r w:rsidRPr="00771A47">
              <w:rPr>
                <w:rFonts w:hint="eastAsia"/>
                <w:color w:val="000000"/>
                <w:szCs w:val="21"/>
              </w:rPr>
              <w:t>晕</w:t>
            </w:r>
            <w:proofErr w:type="gramEnd"/>
            <w:r w:rsidRPr="00771A47">
              <w:rPr>
                <w:rFonts w:hint="eastAsia"/>
                <w:color w:val="000000"/>
                <w:szCs w:val="21"/>
              </w:rPr>
              <w:t>以及星系际冷气体和低光度活动星系核反馈活动的研究。</w:t>
            </w:r>
          </w:p>
          <w:p w:rsidR="00186237" w:rsidRDefault="00186237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2F0ABF" w:rsidRDefault="003E5602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工作内容：</w:t>
            </w:r>
          </w:p>
          <w:p w:rsidR="00771A47" w:rsidRPr="00771A47" w:rsidRDefault="00771A47" w:rsidP="00771A47">
            <w:pPr>
              <w:jc w:val="left"/>
              <w:rPr>
                <w:rFonts w:ascii="宋体 (正文)" w:eastAsia="宋体 (正文)"/>
                <w:color w:val="000000"/>
              </w:rPr>
            </w:pPr>
            <w:r w:rsidRPr="00771A47">
              <w:rPr>
                <w:rFonts w:ascii="宋体 (正文)" w:eastAsia="宋体 (正文)" w:hint="eastAsia"/>
                <w:color w:val="000000"/>
              </w:rPr>
              <w:t>1）</w:t>
            </w:r>
            <w:r w:rsidRPr="00771A47">
              <w:rPr>
                <w:rFonts w:ascii="宋体 (正文)" w:eastAsia="宋体 (正文)" w:hint="eastAsia"/>
                <w:color w:val="000000"/>
              </w:rPr>
              <w:tab/>
              <w:t>参与团组关于</w:t>
            </w:r>
            <w:proofErr w:type="gramStart"/>
            <w:r w:rsidRPr="00771A47">
              <w:rPr>
                <w:rFonts w:ascii="宋体 (正文)" w:eastAsia="宋体 (正文)" w:hint="eastAsia"/>
                <w:color w:val="000000"/>
              </w:rPr>
              <w:t>星系周</w:t>
            </w:r>
            <w:proofErr w:type="gramEnd"/>
            <w:r w:rsidRPr="00771A47">
              <w:rPr>
                <w:rFonts w:ascii="宋体 (正文)" w:eastAsia="宋体 (正文)" w:hint="eastAsia"/>
                <w:color w:val="000000"/>
              </w:rPr>
              <w:t>多相气体的多波段分析工作，承担冷气体性质研究的任务；</w:t>
            </w:r>
          </w:p>
          <w:p w:rsidR="00771A47" w:rsidRPr="00771A47" w:rsidRDefault="00771A47" w:rsidP="00771A47">
            <w:pPr>
              <w:jc w:val="left"/>
              <w:rPr>
                <w:rFonts w:ascii="宋体 (正文)" w:eastAsia="宋体 (正文)"/>
                <w:color w:val="000000"/>
              </w:rPr>
            </w:pPr>
            <w:r w:rsidRPr="00771A47">
              <w:rPr>
                <w:rFonts w:ascii="宋体 (正文)" w:eastAsia="宋体 (正文)" w:hint="eastAsia"/>
                <w:color w:val="000000"/>
              </w:rPr>
              <w:t>2）</w:t>
            </w:r>
            <w:r w:rsidRPr="00771A47">
              <w:rPr>
                <w:rFonts w:ascii="宋体 (正文)" w:eastAsia="宋体 (正文)" w:hint="eastAsia"/>
                <w:color w:val="000000"/>
              </w:rPr>
              <w:tab/>
              <w:t>低光度活动星系核反馈活动研究；</w:t>
            </w:r>
          </w:p>
          <w:p w:rsidR="00771A47" w:rsidRPr="00771A47" w:rsidRDefault="00771A47" w:rsidP="00771A47">
            <w:pPr>
              <w:jc w:val="left"/>
              <w:rPr>
                <w:rFonts w:ascii="宋体 (正文)" w:eastAsia="宋体 (正文)"/>
                <w:color w:val="000000"/>
              </w:rPr>
            </w:pPr>
            <w:r w:rsidRPr="00771A47">
              <w:rPr>
                <w:rFonts w:ascii="宋体 (正文)" w:eastAsia="宋体 (正文)" w:hint="eastAsia"/>
                <w:color w:val="000000"/>
              </w:rPr>
              <w:t>3）</w:t>
            </w:r>
            <w:r w:rsidRPr="00771A47">
              <w:rPr>
                <w:rFonts w:ascii="宋体 (正文)" w:eastAsia="宋体 (正文)" w:hint="eastAsia"/>
                <w:color w:val="000000"/>
              </w:rPr>
              <w:tab/>
              <w:t>Virgo星系团内H I气体的研究；</w:t>
            </w:r>
          </w:p>
          <w:p w:rsidR="00771A47" w:rsidRPr="00771A47" w:rsidRDefault="00771A47" w:rsidP="00771A47">
            <w:pPr>
              <w:jc w:val="left"/>
              <w:rPr>
                <w:rFonts w:ascii="宋体 (正文)" w:eastAsia="宋体 (正文)"/>
                <w:color w:val="000000"/>
              </w:rPr>
            </w:pPr>
            <w:r w:rsidRPr="00771A47">
              <w:rPr>
                <w:rFonts w:ascii="宋体 (正文)" w:eastAsia="宋体 (正文)" w:hint="eastAsia"/>
                <w:color w:val="000000"/>
              </w:rPr>
              <w:t>4）</w:t>
            </w:r>
            <w:r w:rsidRPr="00771A47">
              <w:rPr>
                <w:rFonts w:ascii="宋体 (正文)" w:eastAsia="宋体 (正文)" w:hint="eastAsia"/>
                <w:color w:val="000000"/>
              </w:rPr>
              <w:tab/>
              <w:t>近邻侧向星系晕内射电连续谱辐射及星系磁场的研究；</w:t>
            </w:r>
          </w:p>
          <w:p w:rsidR="00771A47" w:rsidRDefault="00771A47" w:rsidP="00771A47">
            <w:pPr>
              <w:jc w:val="left"/>
              <w:rPr>
                <w:rFonts w:ascii="宋体 (正文)" w:eastAsia="宋体 (正文)"/>
                <w:color w:val="000000"/>
              </w:rPr>
            </w:pPr>
            <w:r w:rsidRPr="00771A47">
              <w:rPr>
                <w:rFonts w:ascii="宋体 (正文)" w:eastAsia="宋体 (正文)" w:hint="eastAsia"/>
                <w:color w:val="000000"/>
              </w:rPr>
              <w:t>5）</w:t>
            </w:r>
            <w:r w:rsidRPr="00771A47">
              <w:rPr>
                <w:rFonts w:ascii="宋体 (正文)" w:eastAsia="宋体 (正文)" w:hint="eastAsia"/>
                <w:color w:val="000000"/>
              </w:rPr>
              <w:tab/>
              <w:t>积极参与团组其他科研以及研究生辅导工作</w:t>
            </w:r>
            <w:r>
              <w:rPr>
                <w:rFonts w:ascii="宋体 (正文)" w:eastAsia="宋体 (正文)" w:hint="eastAsia"/>
                <w:color w:val="000000"/>
              </w:rPr>
              <w:t>；</w:t>
            </w:r>
          </w:p>
          <w:p w:rsidR="002F0ABF" w:rsidRDefault="00771A47" w:rsidP="00771A4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 (正文)" w:eastAsia="宋体 (正文)" w:hint="eastAsia"/>
                <w:color w:val="000000"/>
              </w:rPr>
              <w:t>6</w:t>
            </w:r>
            <w:r w:rsidR="008D3F0D">
              <w:rPr>
                <w:rFonts w:ascii="宋体 (正文)" w:eastAsia="宋体 (正文)" w:hint="eastAsia"/>
                <w:color w:val="000000"/>
              </w:rPr>
              <w:t xml:space="preserve">) </w:t>
            </w:r>
            <w:r w:rsidR="002C624F" w:rsidRPr="008D3F0D">
              <w:rPr>
                <w:rFonts w:ascii="宋体 (正文)" w:eastAsia="宋体 (正文)" w:hint="eastAsia"/>
                <w:color w:val="000000"/>
              </w:rPr>
              <w:t>完成</w:t>
            </w:r>
            <w:r w:rsidR="008F3127" w:rsidRPr="008D3F0D">
              <w:rPr>
                <w:rFonts w:ascii="宋体 (正文)" w:eastAsia="宋体 (正文)" w:hint="eastAsia"/>
                <w:color w:val="000000"/>
              </w:rPr>
              <w:t>首席研究员及</w:t>
            </w:r>
            <w:r w:rsidR="002C624F" w:rsidRPr="008D3F0D">
              <w:rPr>
                <w:rFonts w:ascii="宋体 (正文)" w:eastAsia="宋体 (正文)" w:hint="eastAsia"/>
                <w:color w:val="000000"/>
              </w:rPr>
              <w:t>领导交办的其他工作</w:t>
            </w:r>
            <w:r w:rsidR="00186237" w:rsidRPr="008D3F0D">
              <w:rPr>
                <w:rFonts w:ascii="宋体 (正文)" w:eastAsia="宋体 (正文)" w:hint="eastAsia"/>
                <w:color w:val="000000"/>
              </w:rPr>
              <w:t>。</w:t>
            </w:r>
            <w:bookmarkStart w:id="0" w:name="_GoBack"/>
            <w:bookmarkEnd w:id="0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37" w:rsidRDefault="001862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862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非在编</w:t>
            </w:r>
          </w:p>
          <w:p w:rsidR="002F0ABF" w:rsidRDefault="001862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862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项目聘用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771A4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3E56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8F312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Pr="008F3127" w:rsidRDefault="00771A47" w:rsidP="008F31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天体物理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8F3127" w:rsidP="00771A47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研究</w:t>
            </w:r>
            <w:r w:rsidR="00771A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生/博士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EB1" w:rsidRDefault="00FB3EB1" w:rsidP="008F3127">
            <w:pPr>
              <w:jc w:val="left"/>
              <w:rPr>
                <w:rFonts w:ascii="宋体 (正文)" w:eastAsia="宋体 (正文)"/>
                <w:color w:val="000000"/>
              </w:rPr>
            </w:pPr>
            <w:r>
              <w:rPr>
                <w:rFonts w:ascii="宋体 (正文)" w:eastAsia="宋体 (正文)" w:hint="eastAsia"/>
                <w:color w:val="000000"/>
              </w:rPr>
              <w:t>应聘时，应已获得</w:t>
            </w:r>
            <w:r w:rsidR="00771A47" w:rsidRPr="00771A47">
              <w:rPr>
                <w:rFonts w:ascii="宋体 (正文)" w:eastAsia="宋体 (正文)" w:hint="eastAsia"/>
                <w:color w:val="000000"/>
              </w:rPr>
              <w:t>博士学位或已通过博士学位论文答辩，并满足如下条件：</w:t>
            </w:r>
          </w:p>
          <w:p w:rsidR="00FB3EB1" w:rsidRPr="00FB3EB1" w:rsidRDefault="00771A47" w:rsidP="00475B18">
            <w:pPr>
              <w:pStyle w:val="a5"/>
              <w:numPr>
                <w:ilvl w:val="0"/>
                <w:numId w:val="3"/>
              </w:numPr>
              <w:ind w:left="0" w:firstLineChars="0" w:firstLine="0"/>
              <w:jc w:val="left"/>
              <w:rPr>
                <w:rFonts w:ascii="宋体 (正文)" w:eastAsia="宋体 (正文)" w:hAnsi="宋体" w:cs="宋体"/>
                <w:color w:val="000000"/>
                <w:sz w:val="24"/>
                <w:szCs w:val="24"/>
              </w:rPr>
            </w:pPr>
            <w:r w:rsidRPr="00FB3EB1">
              <w:rPr>
                <w:rFonts w:ascii="宋体 (正文)" w:eastAsia="宋体 (正文)" w:hint="eastAsia"/>
                <w:color w:val="000000"/>
              </w:rPr>
              <w:t>具备独立科研能</w:t>
            </w:r>
            <w:r w:rsidR="00FB3EB1">
              <w:rPr>
                <w:rFonts w:ascii="宋体 (正文)" w:eastAsia="宋体 (正文)" w:hint="eastAsia"/>
                <w:color w:val="000000"/>
              </w:rPr>
              <w:t>力，参与国际大型观测项目，拥有成功的独立申请射电观测时间的经验；</w:t>
            </w:r>
          </w:p>
          <w:p w:rsidR="00FB3EB1" w:rsidRPr="00FB3EB1" w:rsidRDefault="00771A47" w:rsidP="00475B18">
            <w:pPr>
              <w:pStyle w:val="a5"/>
              <w:numPr>
                <w:ilvl w:val="0"/>
                <w:numId w:val="3"/>
              </w:numPr>
              <w:ind w:left="0" w:firstLineChars="0" w:firstLine="0"/>
              <w:jc w:val="left"/>
              <w:rPr>
                <w:rFonts w:ascii="宋体 (正文)" w:eastAsia="宋体 (正文)" w:hAnsi="宋体" w:cs="宋体"/>
                <w:color w:val="000000"/>
                <w:sz w:val="24"/>
                <w:szCs w:val="24"/>
              </w:rPr>
            </w:pPr>
            <w:r w:rsidRPr="00FB3EB1">
              <w:rPr>
                <w:rFonts w:ascii="宋体 (正文)" w:eastAsia="宋体 (正文)" w:hint="eastAsia"/>
                <w:color w:val="000000"/>
              </w:rPr>
              <w:t>具有较丰富的射电观测数据处理经验以及低光度活动星系核、星系物理的研究基础，在相关期刊上发表过至少2篇研究论文</w:t>
            </w:r>
            <w:r w:rsidR="00FB3EB1">
              <w:rPr>
                <w:rFonts w:ascii="宋体 (正文)" w:eastAsia="宋体 (正文)" w:hint="eastAsia"/>
                <w:color w:val="000000"/>
              </w:rPr>
              <w:t>；</w:t>
            </w:r>
          </w:p>
          <w:p w:rsidR="00FB3EB1" w:rsidRPr="00FB3EB1" w:rsidRDefault="00771A47" w:rsidP="00475B18">
            <w:pPr>
              <w:pStyle w:val="a5"/>
              <w:numPr>
                <w:ilvl w:val="0"/>
                <w:numId w:val="3"/>
              </w:numPr>
              <w:ind w:left="0" w:firstLineChars="0" w:firstLine="0"/>
              <w:jc w:val="left"/>
              <w:rPr>
                <w:rFonts w:ascii="宋体 (正文)" w:eastAsia="宋体 (正文)" w:hAnsi="宋体" w:cs="宋体"/>
                <w:color w:val="000000"/>
                <w:sz w:val="24"/>
                <w:szCs w:val="24"/>
              </w:rPr>
            </w:pPr>
            <w:r w:rsidRPr="00FB3EB1">
              <w:rPr>
                <w:rFonts w:ascii="宋体 (正文)" w:eastAsia="宋体 (正文)" w:hint="eastAsia"/>
                <w:color w:val="000000"/>
              </w:rPr>
              <w:t>全时在紫金山天文台工作</w:t>
            </w:r>
            <w:r w:rsidR="00FB3EB1">
              <w:rPr>
                <w:rFonts w:ascii="宋体 (正文)" w:eastAsia="宋体 (正文)" w:hint="eastAsia"/>
                <w:color w:val="000000"/>
              </w:rPr>
              <w:t>；</w:t>
            </w:r>
          </w:p>
          <w:p w:rsidR="00FB3EB1" w:rsidRDefault="00FB3EB1" w:rsidP="00FB3EB1">
            <w:pPr>
              <w:jc w:val="left"/>
              <w:rPr>
                <w:rFonts w:ascii="宋体 (正文)" w:eastAsia="宋体 (正文)"/>
                <w:color w:val="000000"/>
              </w:rPr>
            </w:pPr>
          </w:p>
          <w:p w:rsidR="002F0ABF" w:rsidRPr="00FB3EB1" w:rsidRDefault="00771A47" w:rsidP="00FB3EB1">
            <w:pPr>
              <w:jc w:val="left"/>
              <w:rPr>
                <w:rFonts w:ascii="宋体 (正文)" w:eastAsia="宋体 (正文)" w:hAnsi="宋体" w:cs="宋体"/>
                <w:color w:val="000000"/>
                <w:sz w:val="24"/>
                <w:szCs w:val="24"/>
              </w:rPr>
            </w:pPr>
            <w:r w:rsidRPr="00FB3EB1">
              <w:rPr>
                <w:rFonts w:ascii="宋体 (正文)" w:eastAsia="宋体 (正文)" w:hint="eastAsia"/>
                <w:color w:val="000000"/>
              </w:rPr>
              <w:t>具有国外访学经历、能够与国外合作者熟练交流者优先考虑。</w:t>
            </w:r>
          </w:p>
        </w:tc>
      </w:tr>
    </w:tbl>
    <w:p w:rsidR="002F0ABF" w:rsidRDefault="002F0ABF"/>
    <w:sectPr w:rsidR="002F0ABF" w:rsidSect="00771A47">
      <w:pgSz w:w="16838" w:h="11906" w:orient="landscape"/>
      <w:pgMar w:top="1702" w:right="1440" w:bottom="142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 (正文)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16DF0"/>
    <w:multiLevelType w:val="hybridMultilevel"/>
    <w:tmpl w:val="6B946E24"/>
    <w:lvl w:ilvl="0" w:tplc="48C65C60">
      <w:start w:val="1"/>
      <w:numFmt w:val="decimal"/>
      <w:lvlText w:val="%1）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">
    <w:nsid w:val="502E44E4"/>
    <w:multiLevelType w:val="hybridMultilevel"/>
    <w:tmpl w:val="9C1E9C46"/>
    <w:lvl w:ilvl="0" w:tplc="0448956A">
      <w:start w:val="1"/>
      <w:numFmt w:val="decimal"/>
      <w:lvlText w:val="%1)"/>
      <w:lvlJc w:val="left"/>
      <w:pPr>
        <w:ind w:left="360" w:hanging="360"/>
      </w:pPr>
      <w:rPr>
        <w:rFonts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BE0E69"/>
    <w:multiLevelType w:val="multilevel"/>
    <w:tmpl w:val="52BE0E6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5BC"/>
    <w:rsid w:val="00007F0B"/>
    <w:rsid w:val="00010642"/>
    <w:rsid w:val="00010672"/>
    <w:rsid w:val="00081FDC"/>
    <w:rsid w:val="000C3079"/>
    <w:rsid w:val="001146D4"/>
    <w:rsid w:val="00164A14"/>
    <w:rsid w:val="00186237"/>
    <w:rsid w:val="001B2016"/>
    <w:rsid w:val="001B5510"/>
    <w:rsid w:val="001D34BD"/>
    <w:rsid w:val="001D3F32"/>
    <w:rsid w:val="00251B97"/>
    <w:rsid w:val="00277273"/>
    <w:rsid w:val="002859DB"/>
    <w:rsid w:val="002B2DF7"/>
    <w:rsid w:val="002C11DF"/>
    <w:rsid w:val="002C2171"/>
    <w:rsid w:val="002C624F"/>
    <w:rsid w:val="002C7EBF"/>
    <w:rsid w:val="002D05AB"/>
    <w:rsid w:val="002D70A5"/>
    <w:rsid w:val="002F0ABF"/>
    <w:rsid w:val="003261CF"/>
    <w:rsid w:val="003567A8"/>
    <w:rsid w:val="003653B0"/>
    <w:rsid w:val="003A0802"/>
    <w:rsid w:val="003E5602"/>
    <w:rsid w:val="00445EFF"/>
    <w:rsid w:val="00475B18"/>
    <w:rsid w:val="00485FD2"/>
    <w:rsid w:val="0049062C"/>
    <w:rsid w:val="004922A3"/>
    <w:rsid w:val="004A3DB4"/>
    <w:rsid w:val="004B2A56"/>
    <w:rsid w:val="00502DCF"/>
    <w:rsid w:val="00503743"/>
    <w:rsid w:val="005239A2"/>
    <w:rsid w:val="00544E12"/>
    <w:rsid w:val="005522B4"/>
    <w:rsid w:val="00576B52"/>
    <w:rsid w:val="005945A9"/>
    <w:rsid w:val="005B782D"/>
    <w:rsid w:val="006155FC"/>
    <w:rsid w:val="0066295A"/>
    <w:rsid w:val="0069257E"/>
    <w:rsid w:val="00693AD1"/>
    <w:rsid w:val="006C3500"/>
    <w:rsid w:val="006D15A7"/>
    <w:rsid w:val="0071295D"/>
    <w:rsid w:val="00722E6C"/>
    <w:rsid w:val="00771A47"/>
    <w:rsid w:val="007C228D"/>
    <w:rsid w:val="007C7D56"/>
    <w:rsid w:val="0086409A"/>
    <w:rsid w:val="008A044C"/>
    <w:rsid w:val="008C04F0"/>
    <w:rsid w:val="008C2F99"/>
    <w:rsid w:val="008D3F0D"/>
    <w:rsid w:val="008F3127"/>
    <w:rsid w:val="00931DF9"/>
    <w:rsid w:val="00946141"/>
    <w:rsid w:val="009601D6"/>
    <w:rsid w:val="0097665F"/>
    <w:rsid w:val="0098489A"/>
    <w:rsid w:val="009F2EA7"/>
    <w:rsid w:val="00A015BC"/>
    <w:rsid w:val="00A050C5"/>
    <w:rsid w:val="00A24336"/>
    <w:rsid w:val="00A721B0"/>
    <w:rsid w:val="00A80AE3"/>
    <w:rsid w:val="00AC0977"/>
    <w:rsid w:val="00AE2538"/>
    <w:rsid w:val="00B37501"/>
    <w:rsid w:val="00B378A9"/>
    <w:rsid w:val="00BC4840"/>
    <w:rsid w:val="00C00AF2"/>
    <w:rsid w:val="00C5063E"/>
    <w:rsid w:val="00C516DA"/>
    <w:rsid w:val="00C6383C"/>
    <w:rsid w:val="00CC07D7"/>
    <w:rsid w:val="00CD2895"/>
    <w:rsid w:val="00D83C21"/>
    <w:rsid w:val="00DB4ADA"/>
    <w:rsid w:val="00E07D8D"/>
    <w:rsid w:val="00E11003"/>
    <w:rsid w:val="00E113FA"/>
    <w:rsid w:val="00E1204D"/>
    <w:rsid w:val="00E65C3D"/>
    <w:rsid w:val="00E727BA"/>
    <w:rsid w:val="00E87947"/>
    <w:rsid w:val="00EC7D08"/>
    <w:rsid w:val="00ED43EB"/>
    <w:rsid w:val="00F27905"/>
    <w:rsid w:val="00F661BA"/>
    <w:rsid w:val="00F93B24"/>
    <w:rsid w:val="00F955C8"/>
    <w:rsid w:val="00FB3EB1"/>
    <w:rsid w:val="7EC3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0AB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F0A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F0AB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2F0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F3817-06D0-4BCF-A8ED-ACA1FB52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81</Words>
  <Characters>468</Characters>
  <Application>Microsoft Office Word</Application>
  <DocSecurity>0</DocSecurity>
  <Lines>3</Lines>
  <Paragraphs>1</Paragraphs>
  <ScaleCrop>false</ScaleCrop>
  <Company>pmo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马俊梅</dc:creator>
  <cp:lastModifiedBy>马俊梅</cp:lastModifiedBy>
  <cp:revision>10</cp:revision>
  <cp:lastPrinted>2019-11-06T08:49:00Z</cp:lastPrinted>
  <dcterms:created xsi:type="dcterms:W3CDTF">2020-12-04T10:06:00Z</dcterms:created>
  <dcterms:modified xsi:type="dcterms:W3CDTF">2022-01-17T06:11:00Z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